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81D16A" w14:textId="48D276FC" w:rsidR="00742BA7" w:rsidRPr="00063E0B" w:rsidRDefault="00063E0B" w:rsidP="00063E0B">
      <w:pPr>
        <w:keepNext/>
        <w:spacing w:after="0"/>
        <w:jc w:val="right"/>
        <w:outlineLvl w:val="0"/>
        <w:rPr>
          <w:rFonts w:eastAsia="Times New Roman" w:cs="Calibri"/>
          <w:bCs/>
          <w:i/>
          <w:sz w:val="20"/>
          <w:szCs w:val="28"/>
          <w:lang w:eastAsia="x-none"/>
        </w:rPr>
      </w:pPr>
      <w:r w:rsidRPr="00063E0B">
        <w:rPr>
          <w:rFonts w:eastAsia="Times New Roman" w:cs="Calibri"/>
          <w:bCs/>
          <w:i/>
          <w:sz w:val="20"/>
          <w:szCs w:val="28"/>
          <w:lang w:eastAsia="x-none"/>
        </w:rPr>
        <w:t xml:space="preserve">Załącznik nr 3 do zapytania ofertowego </w:t>
      </w:r>
      <w:r>
        <w:rPr>
          <w:rFonts w:eastAsia="Times New Roman" w:cs="Calibri"/>
          <w:bCs/>
          <w:i/>
          <w:sz w:val="20"/>
          <w:szCs w:val="28"/>
          <w:lang w:eastAsia="x-none"/>
        </w:rPr>
        <w:t>2LO.25</w:t>
      </w:r>
      <w:r w:rsidR="00C95ECC">
        <w:rPr>
          <w:rFonts w:eastAsia="Times New Roman" w:cs="Calibri"/>
          <w:bCs/>
          <w:i/>
          <w:sz w:val="20"/>
          <w:szCs w:val="28"/>
          <w:lang w:eastAsia="x-none"/>
        </w:rPr>
        <w:t>4</w:t>
      </w:r>
      <w:r>
        <w:rPr>
          <w:rFonts w:eastAsia="Times New Roman" w:cs="Calibri"/>
          <w:bCs/>
          <w:i/>
          <w:sz w:val="20"/>
          <w:szCs w:val="28"/>
          <w:lang w:eastAsia="x-none"/>
        </w:rPr>
        <w:t>.0</w:t>
      </w:r>
      <w:r w:rsidR="00C95ECC">
        <w:rPr>
          <w:rFonts w:eastAsia="Times New Roman" w:cs="Calibri"/>
          <w:bCs/>
          <w:i/>
          <w:sz w:val="20"/>
          <w:szCs w:val="28"/>
          <w:lang w:eastAsia="x-none"/>
        </w:rPr>
        <w:t>7</w:t>
      </w:r>
      <w:r>
        <w:rPr>
          <w:rFonts w:eastAsia="Times New Roman" w:cs="Calibri"/>
          <w:bCs/>
          <w:i/>
          <w:sz w:val="20"/>
          <w:szCs w:val="28"/>
          <w:lang w:eastAsia="x-none"/>
        </w:rPr>
        <w:t>.2025.</w:t>
      </w:r>
      <w:r w:rsidR="00C95ECC">
        <w:rPr>
          <w:rFonts w:eastAsia="Times New Roman" w:cs="Calibri"/>
          <w:bCs/>
          <w:i/>
          <w:sz w:val="20"/>
          <w:szCs w:val="28"/>
          <w:lang w:eastAsia="x-none"/>
        </w:rPr>
        <w:t>Dm</w:t>
      </w:r>
    </w:p>
    <w:p w14:paraId="60FBADAB" w14:textId="77777777" w:rsidR="00063E0B" w:rsidRDefault="00063E0B" w:rsidP="001B0202">
      <w:pPr>
        <w:keepNext/>
        <w:spacing w:after="0"/>
        <w:jc w:val="center"/>
        <w:outlineLvl w:val="0"/>
        <w:rPr>
          <w:rFonts w:eastAsia="Times New Roman" w:cs="Calibri"/>
          <w:b/>
          <w:bCs/>
          <w:sz w:val="28"/>
          <w:szCs w:val="28"/>
          <w:lang w:eastAsia="x-none"/>
        </w:rPr>
      </w:pPr>
    </w:p>
    <w:p w14:paraId="5F4B7F4F" w14:textId="26B5A6B1" w:rsidR="00742BA7" w:rsidRDefault="00063E0B" w:rsidP="001B0202">
      <w:pPr>
        <w:keepNext/>
        <w:spacing w:after="0"/>
        <w:jc w:val="center"/>
        <w:outlineLvl w:val="0"/>
        <w:rPr>
          <w:rFonts w:eastAsia="Times New Roman" w:cs="Calibri"/>
          <w:b/>
          <w:sz w:val="28"/>
          <w:szCs w:val="28"/>
          <w:lang w:eastAsia="x-none"/>
        </w:rPr>
      </w:pPr>
      <w:r>
        <w:rPr>
          <w:rFonts w:eastAsia="Times New Roman" w:cs="Calibri"/>
          <w:b/>
          <w:bCs/>
          <w:sz w:val="28"/>
          <w:szCs w:val="28"/>
          <w:lang w:eastAsia="x-none"/>
        </w:rPr>
        <w:t>Projekt umowy</w:t>
      </w:r>
    </w:p>
    <w:p w14:paraId="6E5FF58E" w14:textId="77777777" w:rsidR="00742BA7" w:rsidRDefault="00742BA7" w:rsidP="001B0202">
      <w:pPr>
        <w:spacing w:after="0"/>
        <w:rPr>
          <w:rFonts w:cs="Calibri"/>
          <w:sz w:val="24"/>
          <w:szCs w:val="24"/>
          <w:lang w:eastAsia="x-none"/>
        </w:rPr>
      </w:pPr>
    </w:p>
    <w:p w14:paraId="725C2C17" w14:textId="77777777" w:rsidR="00742BA7" w:rsidRDefault="00742BA7" w:rsidP="001B0202">
      <w:pPr>
        <w:tabs>
          <w:tab w:val="left" w:pos="360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zawarta w dniu ………………….. roku w Rybniku pomiędzy:</w:t>
      </w:r>
    </w:p>
    <w:p w14:paraId="55145096" w14:textId="77777777" w:rsidR="00742BA7" w:rsidRDefault="00742BA7" w:rsidP="001B0202">
      <w:pPr>
        <w:tabs>
          <w:tab w:val="left" w:pos="360"/>
        </w:tabs>
        <w:spacing w:after="0"/>
        <w:rPr>
          <w:rFonts w:cs="Calibri"/>
          <w:sz w:val="24"/>
          <w:szCs w:val="24"/>
        </w:rPr>
      </w:pPr>
    </w:p>
    <w:p w14:paraId="0764696E" w14:textId="62ACF77A" w:rsidR="00742BA7" w:rsidRDefault="00742BA7" w:rsidP="001B020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Miastem Rybnik – </w:t>
      </w:r>
      <w:r w:rsidR="00063E0B">
        <w:rPr>
          <w:rFonts w:cs="Calibri"/>
          <w:sz w:val="24"/>
          <w:szCs w:val="24"/>
        </w:rPr>
        <w:t>II Liceum Ogólnokształcącym z Oddziałami Dwujęzycznymi im. A. Frycza Modrzewskiego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 xml:space="preserve">w Rybniku, </w:t>
      </w:r>
      <w:r>
        <w:rPr>
          <w:rFonts w:eastAsia="Times New Roman" w:cs="Calibri"/>
          <w:sz w:val="24"/>
          <w:szCs w:val="24"/>
          <w:lang w:eastAsia="pl-PL"/>
        </w:rPr>
        <w:t xml:space="preserve">ul. </w:t>
      </w:r>
      <w:r w:rsidR="00063E0B">
        <w:rPr>
          <w:rFonts w:eastAsia="Times New Roman" w:cs="Calibri"/>
          <w:sz w:val="24"/>
          <w:szCs w:val="24"/>
          <w:lang w:eastAsia="pl-PL"/>
        </w:rPr>
        <w:t>Mikołowska 19, 44-200 Rybnik</w:t>
      </w:r>
      <w:r w:rsidR="00CC238D">
        <w:rPr>
          <w:rFonts w:cs="Calibri"/>
          <w:sz w:val="24"/>
          <w:szCs w:val="24"/>
        </w:rPr>
        <w:t>, zwanym dalej z</w:t>
      </w:r>
      <w:r>
        <w:rPr>
          <w:rFonts w:cs="Calibri"/>
          <w:sz w:val="24"/>
          <w:szCs w:val="24"/>
        </w:rPr>
        <w:t>amawiającym, reprezentowanym przez:</w:t>
      </w:r>
    </w:p>
    <w:p w14:paraId="322D59C2" w14:textId="77777777" w:rsidR="00742BA7" w:rsidRDefault="00742BA7" w:rsidP="001B0202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………………. – ……………….</w:t>
      </w:r>
    </w:p>
    <w:p w14:paraId="10D9352E" w14:textId="77777777" w:rsidR="00742BA7" w:rsidRDefault="00742BA7" w:rsidP="001B020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a</w:t>
      </w:r>
    </w:p>
    <w:p w14:paraId="77D9E70C" w14:textId="45FBB394" w:rsidR="00742BA7" w:rsidRDefault="00742BA7" w:rsidP="001B0202">
      <w:pPr>
        <w:tabs>
          <w:tab w:val="left" w:pos="993"/>
        </w:tabs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…………….……</w:t>
      </w:r>
      <w:r w:rsidR="00CC238D">
        <w:rPr>
          <w:rFonts w:cs="Calibri"/>
          <w:sz w:val="24"/>
          <w:szCs w:val="24"/>
        </w:rPr>
        <w:t>…………………………………….., zwanym dalej w</w:t>
      </w:r>
      <w:r>
        <w:rPr>
          <w:rFonts w:cs="Calibri"/>
          <w:sz w:val="24"/>
          <w:szCs w:val="24"/>
        </w:rPr>
        <w:t>ykonawcą, reprezentowanym przez:</w:t>
      </w:r>
    </w:p>
    <w:p w14:paraId="7D81A02E" w14:textId="0AFA963E" w:rsidR="00742BA7" w:rsidRDefault="00742BA7" w:rsidP="001B0202">
      <w:pPr>
        <w:spacing w:after="0"/>
        <w:contextualSpacing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………………. – ………………., NIP/PESEL: ……………….</w:t>
      </w:r>
      <w:r w:rsidR="00751C2E">
        <w:rPr>
          <w:rFonts w:cs="Calibri"/>
          <w:sz w:val="24"/>
          <w:szCs w:val="24"/>
        </w:rPr>
        <w:t xml:space="preserve"> </w:t>
      </w:r>
    </w:p>
    <w:p w14:paraId="70EB0968" w14:textId="77777777" w:rsidR="00742BA7" w:rsidRDefault="00742BA7" w:rsidP="001B0202">
      <w:pPr>
        <w:tabs>
          <w:tab w:val="left" w:pos="1260"/>
          <w:tab w:val="left" w:pos="1620"/>
        </w:tabs>
        <w:suppressAutoHyphens/>
        <w:spacing w:after="0"/>
        <w:jc w:val="both"/>
        <w:rPr>
          <w:rFonts w:eastAsia="Times New Roman" w:cs="Calibri"/>
          <w:sz w:val="24"/>
          <w:szCs w:val="24"/>
          <w:lang w:eastAsia="ar-SA"/>
        </w:rPr>
      </w:pPr>
    </w:p>
    <w:p w14:paraId="03D4CF00" w14:textId="04406CEC" w:rsidR="00742BA7" w:rsidRDefault="00751C2E" w:rsidP="001B0202">
      <w:pPr>
        <w:spacing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Umowa</w:t>
      </w:r>
      <w:r w:rsidR="00742BA7">
        <w:rPr>
          <w:rFonts w:cs="Calibri"/>
          <w:sz w:val="24"/>
          <w:szCs w:val="24"/>
        </w:rPr>
        <w:t xml:space="preserve"> została zawarta w wyniku rozstrzygnięcia postepowania o udzielenie zamówienia publicznego prowadzonego w trybie postępowania o wartości niższej niż 130 000,00 złotych.</w:t>
      </w:r>
    </w:p>
    <w:p w14:paraId="1615DBFD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</w:p>
    <w:p w14:paraId="5FA53A19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§ 1.</w:t>
      </w:r>
    </w:p>
    <w:p w14:paraId="60B2ABF8" w14:textId="1B4E18E2" w:rsidR="00742BA7" w:rsidRPr="006A1B83" w:rsidRDefault="00751C2E" w:rsidP="006A1B83">
      <w:pPr>
        <w:pStyle w:val="Akapitzlist"/>
        <w:numPr>
          <w:ilvl w:val="0"/>
          <w:numId w:val="13"/>
        </w:numPr>
        <w:spacing w:after="0" w:line="276" w:lineRule="auto"/>
        <w:rPr>
          <w:rFonts w:cs="Calibri"/>
          <w:bCs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Przedmiotem umowy jest </w:t>
      </w:r>
      <w:r w:rsidR="00063E0B">
        <w:rPr>
          <w:rFonts w:cs="Calibri"/>
          <w:sz w:val="24"/>
          <w:szCs w:val="24"/>
          <w:lang w:eastAsia="ar-SA"/>
        </w:rPr>
        <w:t xml:space="preserve">zakup i </w:t>
      </w:r>
      <w:r>
        <w:rPr>
          <w:rFonts w:cs="Calibri"/>
          <w:sz w:val="24"/>
          <w:szCs w:val="24"/>
          <w:lang w:eastAsia="ar-SA"/>
        </w:rPr>
        <w:t>dostawa</w:t>
      </w:r>
      <w:r w:rsidR="001B0202">
        <w:rPr>
          <w:rFonts w:cs="Calibri"/>
          <w:sz w:val="24"/>
          <w:szCs w:val="24"/>
          <w:lang w:eastAsia="ar-SA"/>
        </w:rPr>
        <w:t xml:space="preserve"> </w:t>
      </w:r>
      <w:r w:rsidR="00063E0B">
        <w:rPr>
          <w:rFonts w:cs="Calibri"/>
          <w:sz w:val="24"/>
          <w:szCs w:val="24"/>
          <w:lang w:eastAsia="ar-SA"/>
        </w:rPr>
        <w:t xml:space="preserve">mikroskopów laboratoryjnych </w:t>
      </w:r>
      <w:r w:rsidR="006A1B83" w:rsidRPr="006A1B83">
        <w:rPr>
          <w:rFonts w:cs="Calibri"/>
          <w:bCs/>
          <w:sz w:val="24"/>
          <w:szCs w:val="24"/>
          <w:lang w:eastAsia="ar-SA"/>
        </w:rPr>
        <w:t>w ramach Fundusze Europejskie dla Śląskiego 2021-2027</w:t>
      </w:r>
      <w:r w:rsidR="006A1B83">
        <w:rPr>
          <w:rFonts w:cs="Calibri"/>
          <w:bCs/>
          <w:sz w:val="24"/>
          <w:szCs w:val="24"/>
          <w:lang w:eastAsia="ar-SA"/>
        </w:rPr>
        <w:t xml:space="preserve">, </w:t>
      </w:r>
      <w:r w:rsidR="006A1B83" w:rsidRPr="006A1B83">
        <w:rPr>
          <w:rFonts w:cs="Calibri"/>
          <w:bCs/>
          <w:sz w:val="24"/>
          <w:szCs w:val="24"/>
          <w:lang w:eastAsia="ar-SA"/>
        </w:rPr>
        <w:t>Priorytet: FESL.06.00 – Fundusze Europejskie dla edukacji</w:t>
      </w:r>
      <w:bookmarkStart w:id="0" w:name="_Hlk194050377"/>
      <w:r w:rsidR="006A1B83">
        <w:rPr>
          <w:rFonts w:cs="Calibri"/>
          <w:bCs/>
          <w:sz w:val="24"/>
          <w:szCs w:val="24"/>
          <w:lang w:eastAsia="ar-SA"/>
        </w:rPr>
        <w:t xml:space="preserve">, </w:t>
      </w:r>
      <w:r w:rsidR="006A1B83" w:rsidRPr="006A1B83">
        <w:rPr>
          <w:rFonts w:cs="Calibri"/>
          <w:bCs/>
          <w:sz w:val="24"/>
          <w:szCs w:val="24"/>
          <w:lang w:eastAsia="ar-SA"/>
        </w:rPr>
        <w:t>Działanie: FESL.06.02-Kształcenie ogólne</w:t>
      </w:r>
      <w:bookmarkEnd w:id="0"/>
      <w:r w:rsidR="006A1B83">
        <w:rPr>
          <w:rFonts w:cs="Calibri"/>
          <w:bCs/>
          <w:sz w:val="24"/>
          <w:szCs w:val="24"/>
          <w:lang w:eastAsia="ar-SA"/>
        </w:rPr>
        <w:t xml:space="preserve"> </w:t>
      </w:r>
      <w:r w:rsidR="001B0202" w:rsidRPr="006A1B83">
        <w:rPr>
          <w:rFonts w:cs="Calibri"/>
          <w:sz w:val="24"/>
          <w:szCs w:val="24"/>
          <w:lang w:eastAsia="ar-SA"/>
        </w:rPr>
        <w:t>do</w:t>
      </w:r>
      <w:r w:rsidRPr="006A1B83">
        <w:rPr>
          <w:rFonts w:cs="Calibri"/>
          <w:sz w:val="24"/>
          <w:szCs w:val="24"/>
          <w:lang w:eastAsia="ar-SA"/>
        </w:rPr>
        <w:t xml:space="preserve"> </w:t>
      </w:r>
      <w:r w:rsidR="00063E0B" w:rsidRPr="006A1B83">
        <w:rPr>
          <w:rFonts w:cs="Calibri"/>
          <w:sz w:val="24"/>
          <w:szCs w:val="24"/>
        </w:rPr>
        <w:t>II Liceum Ogólnokształcącego z Oddziałami Dwujęzycznymi im. A. Frycza Modrzewskiego</w:t>
      </w:r>
      <w:r w:rsidR="006A1B83">
        <w:rPr>
          <w:rFonts w:cs="Calibri"/>
          <w:color w:val="FF0000"/>
          <w:sz w:val="24"/>
          <w:szCs w:val="24"/>
        </w:rPr>
        <w:br/>
      </w:r>
      <w:bookmarkStart w:id="1" w:name="_GoBack"/>
      <w:bookmarkEnd w:id="1"/>
      <w:r w:rsidR="00063E0B" w:rsidRPr="006A1B83">
        <w:rPr>
          <w:rFonts w:cs="Calibri"/>
          <w:sz w:val="24"/>
          <w:szCs w:val="24"/>
        </w:rPr>
        <w:t>w Rybniku</w:t>
      </w:r>
      <w:r w:rsidR="00063E0B" w:rsidRPr="006A1B83">
        <w:rPr>
          <w:rFonts w:cs="Calibri"/>
          <w:sz w:val="24"/>
          <w:szCs w:val="24"/>
          <w:lang w:eastAsia="ar-SA"/>
        </w:rPr>
        <w:t xml:space="preserve"> </w:t>
      </w:r>
      <w:r w:rsidR="00742BA7" w:rsidRPr="006A1B83">
        <w:rPr>
          <w:rFonts w:cs="Calibri"/>
          <w:sz w:val="24"/>
          <w:szCs w:val="24"/>
          <w:lang w:eastAsia="ar-SA"/>
        </w:rPr>
        <w:t>zgodnie z opisem przedmiotu zamówienia w zapytaniu ofertowym. Zapytanie ofertowe oraz oferta stanowią integralną część umowy.</w:t>
      </w:r>
    </w:p>
    <w:p w14:paraId="417C2F99" w14:textId="53C2D233" w:rsidR="00742BA7" w:rsidRPr="00FD26FE" w:rsidRDefault="00EF20B3" w:rsidP="001B0202">
      <w:pPr>
        <w:pStyle w:val="Akapitzlist"/>
        <w:numPr>
          <w:ilvl w:val="0"/>
          <w:numId w:val="13"/>
        </w:numPr>
        <w:spacing w:after="0" w:line="276" w:lineRule="auto"/>
        <w:rPr>
          <w:rFonts w:cs="Calibri"/>
          <w:color w:val="000000" w:themeColor="text1"/>
          <w:sz w:val="24"/>
          <w:szCs w:val="24"/>
          <w:lang w:eastAsia="ar-SA"/>
        </w:rPr>
      </w:pPr>
      <w:r w:rsidRPr="00FD26FE">
        <w:rPr>
          <w:rFonts w:cs="Calibri"/>
          <w:color w:val="000000" w:themeColor="text1"/>
          <w:sz w:val="24"/>
          <w:szCs w:val="24"/>
          <w:lang w:eastAsia="ar-SA"/>
        </w:rPr>
        <w:t>Dostawy muszą być wykonane zgodnie z obowiązującymi przepisami, normami oraz na</w:t>
      </w:r>
      <w:r w:rsidR="00DB5494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Pr="00FD26FE">
        <w:rPr>
          <w:rFonts w:cs="Calibri"/>
          <w:color w:val="000000" w:themeColor="text1"/>
          <w:sz w:val="24"/>
          <w:szCs w:val="24"/>
          <w:lang w:eastAsia="ar-SA"/>
        </w:rPr>
        <w:t>ustalon</w:t>
      </w:r>
      <w:r w:rsidR="00CC238D">
        <w:rPr>
          <w:rFonts w:cs="Calibri"/>
          <w:color w:val="000000" w:themeColor="text1"/>
          <w:sz w:val="24"/>
          <w:szCs w:val="24"/>
          <w:lang w:eastAsia="ar-SA"/>
        </w:rPr>
        <w:t>ych niniejszą umową warunkach. W</w:t>
      </w:r>
      <w:r w:rsidRPr="00FD26FE">
        <w:rPr>
          <w:rFonts w:cs="Calibri"/>
          <w:color w:val="000000" w:themeColor="text1"/>
          <w:sz w:val="24"/>
          <w:szCs w:val="24"/>
          <w:lang w:eastAsia="ar-SA"/>
        </w:rPr>
        <w:t>ykonawca je</w:t>
      </w:r>
      <w:r w:rsidR="00DB5494">
        <w:rPr>
          <w:rFonts w:cs="Calibri"/>
          <w:color w:val="000000" w:themeColor="text1"/>
          <w:sz w:val="24"/>
          <w:szCs w:val="24"/>
          <w:lang w:eastAsia="ar-SA"/>
        </w:rPr>
        <w:t>st odpowiedzialny za</w:t>
      </w:r>
      <w:r w:rsidR="00425F8F">
        <w:rPr>
          <w:rFonts w:cs="Calibri"/>
          <w:color w:val="000000" w:themeColor="text1"/>
          <w:sz w:val="24"/>
          <w:szCs w:val="24"/>
          <w:lang w:eastAsia="ar-SA"/>
        </w:rPr>
        <w:t> </w:t>
      </w:r>
      <w:r w:rsidRPr="00FD26FE">
        <w:rPr>
          <w:rFonts w:cs="Calibri"/>
          <w:color w:val="000000" w:themeColor="text1"/>
          <w:sz w:val="24"/>
          <w:szCs w:val="24"/>
          <w:lang w:eastAsia="ar-SA"/>
        </w:rPr>
        <w:t>przestrzeganie przepisów BHP podczas realizacji zadania.</w:t>
      </w:r>
    </w:p>
    <w:p w14:paraId="6788ABD8" w14:textId="77777777" w:rsidR="00EF20B3" w:rsidRPr="00EF20B3" w:rsidRDefault="00EF20B3" w:rsidP="001B0202">
      <w:pPr>
        <w:pStyle w:val="Akapitzlist"/>
        <w:spacing w:after="0" w:line="276" w:lineRule="auto"/>
        <w:ind w:left="360"/>
        <w:rPr>
          <w:rFonts w:cs="Calibri"/>
          <w:color w:val="FF0000"/>
          <w:sz w:val="24"/>
          <w:szCs w:val="24"/>
          <w:lang w:eastAsia="ar-SA"/>
        </w:rPr>
      </w:pPr>
    </w:p>
    <w:p w14:paraId="0D47E4D0" w14:textId="76660C3B" w:rsidR="00DB5DAA" w:rsidRDefault="00DB5DAA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§ 2.</w:t>
      </w:r>
    </w:p>
    <w:p w14:paraId="43C97044" w14:textId="37159EFB" w:rsidR="00DB5DAA" w:rsidRPr="00DB5DAA" w:rsidRDefault="00DB5DAA" w:rsidP="001B0202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 w:rsidRPr="00DB5DAA">
        <w:rPr>
          <w:rFonts w:eastAsia="Times New Roman" w:cs="Calibri"/>
          <w:sz w:val="24"/>
          <w:szCs w:val="24"/>
          <w:lang w:eastAsia="ar-SA"/>
        </w:rPr>
        <w:t xml:space="preserve">Termin realizacji przedmiotu umowy: </w:t>
      </w:r>
      <w:r w:rsidR="002F522D">
        <w:rPr>
          <w:rFonts w:eastAsia="Times New Roman" w:cs="Calibri"/>
          <w:sz w:val="24"/>
          <w:szCs w:val="24"/>
          <w:lang w:eastAsia="ar-SA"/>
        </w:rPr>
        <w:t>14 dni od daty zawarcia umowy</w:t>
      </w:r>
    </w:p>
    <w:p w14:paraId="21E4A7AA" w14:textId="77777777" w:rsidR="00DB5DAA" w:rsidRPr="00DB5DAA" w:rsidRDefault="00DB5DAA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</w:p>
    <w:p w14:paraId="5C00D8C2" w14:textId="72417737" w:rsidR="00DB5DAA" w:rsidRPr="00DB5DAA" w:rsidRDefault="00DB5DAA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§ 3</w:t>
      </w:r>
      <w:r w:rsidRPr="00DB5DAA">
        <w:rPr>
          <w:rFonts w:eastAsia="Times New Roman" w:cs="Calibri"/>
          <w:sz w:val="24"/>
          <w:szCs w:val="24"/>
          <w:lang w:eastAsia="ar-SA"/>
        </w:rPr>
        <w:t>.</w:t>
      </w:r>
    </w:p>
    <w:p w14:paraId="3FC5D42A" w14:textId="6D5E283B" w:rsidR="00DB5DAA" w:rsidRDefault="00DB5DAA" w:rsidP="001B0202">
      <w:pPr>
        <w:pStyle w:val="Akapitzlist"/>
        <w:numPr>
          <w:ilvl w:val="0"/>
          <w:numId w:val="17"/>
        </w:numPr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DB5DAA">
        <w:rPr>
          <w:rFonts w:eastAsia="Times New Roman" w:cs="Calibri"/>
          <w:sz w:val="24"/>
          <w:szCs w:val="24"/>
          <w:lang w:eastAsia="ar-SA"/>
        </w:rPr>
        <w:t>Za wykonanie przedmiotu umo</w:t>
      </w:r>
      <w:r w:rsidR="00FD28C2">
        <w:rPr>
          <w:rFonts w:eastAsia="Times New Roman" w:cs="Calibri"/>
          <w:sz w:val="24"/>
          <w:szCs w:val="24"/>
          <w:lang w:eastAsia="ar-SA"/>
        </w:rPr>
        <w:t>wy zamawiający zapłaci wykonawcy</w:t>
      </w:r>
      <w:r w:rsidRPr="00DB5DAA">
        <w:rPr>
          <w:rFonts w:eastAsia="Times New Roman" w:cs="Calibri"/>
          <w:sz w:val="24"/>
          <w:szCs w:val="24"/>
          <w:lang w:eastAsia="ar-SA"/>
        </w:rPr>
        <w:t xml:space="preserve"> wynagrodzenie brutto: …………………… zł</w:t>
      </w:r>
      <w:r w:rsidR="008313FE">
        <w:rPr>
          <w:rFonts w:eastAsia="Times New Roman" w:cs="Calibri"/>
          <w:sz w:val="24"/>
          <w:szCs w:val="24"/>
          <w:lang w:eastAsia="ar-SA"/>
        </w:rPr>
        <w:t>otych</w:t>
      </w:r>
      <w:r w:rsidRPr="00DB5DAA">
        <w:rPr>
          <w:rFonts w:eastAsia="Times New Roman" w:cs="Calibri"/>
          <w:sz w:val="24"/>
          <w:szCs w:val="24"/>
          <w:lang w:eastAsia="ar-SA"/>
        </w:rPr>
        <w:t xml:space="preserve"> (słownie: ……………</w:t>
      </w:r>
      <w:r>
        <w:rPr>
          <w:rFonts w:eastAsia="Times New Roman" w:cs="Calibri"/>
          <w:sz w:val="24"/>
          <w:szCs w:val="24"/>
          <w:lang w:eastAsia="ar-SA"/>
        </w:rPr>
        <w:t>………), w tym należny podatek VAT.</w:t>
      </w:r>
    </w:p>
    <w:p w14:paraId="157DFBC0" w14:textId="236919D0" w:rsidR="00DB5DAA" w:rsidRPr="00DB5DAA" w:rsidRDefault="00DB5DAA" w:rsidP="001B0202">
      <w:pPr>
        <w:pStyle w:val="Akapitzlist"/>
        <w:numPr>
          <w:ilvl w:val="0"/>
          <w:numId w:val="17"/>
        </w:numPr>
        <w:suppressAutoHyphens/>
        <w:spacing w:after="0" w:line="276" w:lineRule="auto"/>
        <w:rPr>
          <w:rFonts w:eastAsia="Times New Roman" w:cs="Calibri"/>
          <w:sz w:val="24"/>
          <w:szCs w:val="24"/>
          <w:lang w:eastAsia="ar-SA"/>
        </w:rPr>
      </w:pPr>
      <w:r w:rsidRPr="00DB5DAA">
        <w:rPr>
          <w:rFonts w:eastAsia="Times New Roman" w:cs="Calibri"/>
          <w:sz w:val="24"/>
          <w:szCs w:val="24"/>
          <w:lang w:eastAsia="ar-SA"/>
        </w:rPr>
        <w:t>Wynagrodzenie nie podlega zmianie i waloryzacji do końca realizacji umowy.</w:t>
      </w:r>
    </w:p>
    <w:p w14:paraId="76DAD747" w14:textId="77777777" w:rsidR="00DB5DAA" w:rsidRDefault="00DB5DAA" w:rsidP="001B0202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</w:p>
    <w:p w14:paraId="543AC6A4" w14:textId="6BD0B6CA" w:rsidR="00742BA7" w:rsidRDefault="00DB5DAA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§ 4</w:t>
      </w:r>
      <w:r w:rsidR="00742BA7">
        <w:rPr>
          <w:rFonts w:eastAsia="Times New Roman" w:cs="Calibri"/>
          <w:sz w:val="24"/>
          <w:szCs w:val="24"/>
          <w:lang w:eastAsia="ar-SA"/>
        </w:rPr>
        <w:t>.</w:t>
      </w:r>
    </w:p>
    <w:p w14:paraId="6DE3550C" w14:textId="7601A508" w:rsidR="00742BA7" w:rsidRDefault="00742BA7" w:rsidP="002F522D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eastAsia="Calibri"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Wykonawca zobowiązuje się dostarczyć przedmiot umowy do </w:t>
      </w:r>
      <w:r w:rsidR="002F522D">
        <w:rPr>
          <w:rFonts w:cs="Calibri"/>
          <w:sz w:val="24"/>
          <w:szCs w:val="24"/>
          <w:lang w:eastAsia="ar-SA"/>
        </w:rPr>
        <w:t>siedziby zamawiającego</w:t>
      </w:r>
      <w:r>
        <w:rPr>
          <w:rFonts w:cs="Calibri"/>
          <w:sz w:val="24"/>
          <w:szCs w:val="24"/>
          <w:lang w:eastAsia="ar-SA"/>
        </w:rPr>
        <w:t xml:space="preserve"> </w:t>
      </w:r>
      <w:r w:rsidR="00CC238D">
        <w:rPr>
          <w:rFonts w:cs="Calibri"/>
          <w:sz w:val="24"/>
          <w:szCs w:val="24"/>
          <w:lang w:eastAsia="ar-SA"/>
        </w:rPr>
        <w:t>do miejsca wskazanego przez z</w:t>
      </w:r>
      <w:r>
        <w:rPr>
          <w:rFonts w:cs="Calibri"/>
          <w:sz w:val="24"/>
          <w:szCs w:val="24"/>
          <w:lang w:eastAsia="ar-SA"/>
        </w:rPr>
        <w:t>amawiającego w dniu</w:t>
      </w:r>
      <w:r w:rsidR="00CC238D">
        <w:rPr>
          <w:rFonts w:cs="Calibri"/>
          <w:sz w:val="24"/>
          <w:szCs w:val="24"/>
          <w:lang w:eastAsia="ar-SA"/>
        </w:rPr>
        <w:t xml:space="preserve"> i godzinach ustalonych z z</w:t>
      </w:r>
      <w:r>
        <w:rPr>
          <w:rFonts w:cs="Calibri"/>
          <w:sz w:val="24"/>
          <w:szCs w:val="24"/>
          <w:lang w:eastAsia="ar-SA"/>
        </w:rPr>
        <w:t xml:space="preserve">amawiającym. </w:t>
      </w:r>
    </w:p>
    <w:p w14:paraId="45429489" w14:textId="77777777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lastRenderedPageBreak/>
        <w:t>Za datę dostarczenia przedmiotu umowy uważa się dzień jego odbioru bez zastrzeżeń przez osobę odpowiedzialną za wykonanie umowy lub osobę zastępującą.</w:t>
      </w:r>
    </w:p>
    <w:p w14:paraId="26492A42" w14:textId="2FA64983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Koszt tran</w:t>
      </w:r>
      <w:r w:rsidR="00CC238D">
        <w:rPr>
          <w:rFonts w:cs="Calibri"/>
          <w:sz w:val="24"/>
          <w:szCs w:val="24"/>
          <w:lang w:eastAsia="ar-SA"/>
        </w:rPr>
        <w:t>sportu przedmiotu umowy ponosi w</w:t>
      </w:r>
      <w:r>
        <w:rPr>
          <w:rFonts w:cs="Calibri"/>
          <w:sz w:val="24"/>
          <w:szCs w:val="24"/>
          <w:lang w:eastAsia="ar-SA"/>
        </w:rPr>
        <w:t>ykonawca.</w:t>
      </w:r>
    </w:p>
    <w:p w14:paraId="3678E595" w14:textId="77777777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Wykonawca zapewnia, że przedmiot umowy jest fabrycznie nowy, w pełni sprawny, dopuszczony do użytku zgodnie z obowiązującymi przepisami oraz nieobciążony prawami osób trzecich.</w:t>
      </w:r>
    </w:p>
    <w:p w14:paraId="570C4438" w14:textId="5DEF42DF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Przed podpisaniem prot</w:t>
      </w:r>
      <w:r w:rsidR="00CC238D">
        <w:rPr>
          <w:rFonts w:cs="Calibri"/>
          <w:sz w:val="24"/>
          <w:szCs w:val="24"/>
          <w:lang w:eastAsia="ar-SA"/>
        </w:rPr>
        <w:t>okołu odbioru przedmiotu umowy wykonawca dostarczy z</w:t>
      </w:r>
      <w:r>
        <w:rPr>
          <w:rFonts w:cs="Calibri"/>
          <w:sz w:val="24"/>
          <w:szCs w:val="24"/>
          <w:lang w:eastAsia="ar-SA"/>
        </w:rPr>
        <w:t xml:space="preserve">amawiającemu wszelkie niezbędne do właściwego wykorzystania instrukcje, deklaracje, certyfikaty oraz karty gwarancyjne. Dokumentacja, o której mowa powyżej, musi być przygotowana w języku polskim. </w:t>
      </w:r>
    </w:p>
    <w:p w14:paraId="0CA1EFF0" w14:textId="0EA7EF04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Po dostarczeniu przedmiotu umowy zostanie sporządzony protokół odbioru, podpisany przez osobę odpowiedzialn</w:t>
      </w:r>
      <w:r w:rsidR="00CC238D">
        <w:rPr>
          <w:rFonts w:cs="Calibri"/>
          <w:sz w:val="24"/>
          <w:szCs w:val="24"/>
          <w:lang w:eastAsia="ar-SA"/>
        </w:rPr>
        <w:t>ą za wykonanie umowy ze strony zamawiającego oraz ze</w:t>
      </w:r>
      <w:r w:rsidR="00494FAD">
        <w:rPr>
          <w:rFonts w:cs="Calibri"/>
          <w:sz w:val="24"/>
          <w:szCs w:val="24"/>
          <w:lang w:eastAsia="ar-SA"/>
        </w:rPr>
        <w:t> </w:t>
      </w:r>
      <w:r w:rsidR="00CC238D">
        <w:rPr>
          <w:rFonts w:cs="Calibri"/>
          <w:sz w:val="24"/>
          <w:szCs w:val="24"/>
          <w:lang w:eastAsia="ar-SA"/>
        </w:rPr>
        <w:t>strony w</w:t>
      </w:r>
      <w:r>
        <w:rPr>
          <w:rFonts w:cs="Calibri"/>
          <w:sz w:val="24"/>
          <w:szCs w:val="24"/>
          <w:lang w:eastAsia="ar-SA"/>
        </w:rPr>
        <w:t>ykonawcy.</w:t>
      </w:r>
    </w:p>
    <w:p w14:paraId="3B7E8AA0" w14:textId="3BBFA155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W przypadku stwierdzenia podczas odbior</w:t>
      </w:r>
      <w:r w:rsidR="00CC238D">
        <w:rPr>
          <w:rFonts w:cs="Calibri"/>
          <w:sz w:val="24"/>
          <w:szCs w:val="24"/>
          <w:lang w:eastAsia="ar-SA"/>
        </w:rPr>
        <w:t>u wadliwości przedmiotu umowy, z</w:t>
      </w:r>
      <w:r>
        <w:rPr>
          <w:rFonts w:cs="Calibri"/>
          <w:sz w:val="24"/>
          <w:szCs w:val="24"/>
          <w:lang w:eastAsia="ar-SA"/>
        </w:rPr>
        <w:t>amawiający może odmówić jego odbioru.</w:t>
      </w:r>
    </w:p>
    <w:p w14:paraId="0098FE0F" w14:textId="2F1585E2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 xml:space="preserve">Z chwilą odbioru przedmiotu umowy przez </w:t>
      </w:r>
      <w:r w:rsidR="00CC238D">
        <w:rPr>
          <w:rFonts w:cs="Calibri"/>
          <w:sz w:val="24"/>
          <w:szCs w:val="24"/>
          <w:lang w:eastAsia="ar-SA"/>
        </w:rPr>
        <w:t>przedstawiciela z</w:t>
      </w:r>
      <w:r>
        <w:rPr>
          <w:rFonts w:cs="Calibri"/>
          <w:sz w:val="24"/>
          <w:szCs w:val="24"/>
          <w:lang w:eastAsia="ar-SA"/>
        </w:rPr>
        <w:t xml:space="preserve">amawiającego własność </w:t>
      </w:r>
      <w:r w:rsidR="00CC238D">
        <w:rPr>
          <w:rFonts w:cs="Calibri"/>
          <w:sz w:val="24"/>
          <w:szCs w:val="24"/>
          <w:lang w:eastAsia="ar-SA"/>
        </w:rPr>
        <w:t>przedmiotu umowy przechodzi na z</w:t>
      </w:r>
      <w:r>
        <w:rPr>
          <w:rFonts w:cs="Calibri"/>
          <w:sz w:val="24"/>
          <w:szCs w:val="24"/>
          <w:lang w:eastAsia="ar-SA"/>
        </w:rPr>
        <w:t>amawiającego.</w:t>
      </w:r>
    </w:p>
    <w:p w14:paraId="08574870" w14:textId="7CF47F0D" w:rsidR="00742BA7" w:rsidRDefault="00742BA7" w:rsidP="001B0202">
      <w:pPr>
        <w:pStyle w:val="Akapitzlist"/>
        <w:numPr>
          <w:ilvl w:val="0"/>
          <w:numId w:val="3"/>
        </w:numPr>
        <w:spacing w:after="0" w:line="276" w:lineRule="auto"/>
        <w:ind w:left="426" w:hanging="426"/>
        <w:rPr>
          <w:rFonts w:cs="Calibri"/>
          <w:sz w:val="24"/>
          <w:szCs w:val="24"/>
          <w:lang w:eastAsia="ar-SA"/>
        </w:rPr>
      </w:pPr>
      <w:r>
        <w:rPr>
          <w:rFonts w:cs="Calibri"/>
          <w:sz w:val="24"/>
          <w:szCs w:val="24"/>
          <w:lang w:eastAsia="ar-SA"/>
        </w:rPr>
        <w:t>Wykonawca ponosi wszelkie koszty związane z dostawą i ubezpieczeniem przedmiotu umowy do momentu prz</w:t>
      </w:r>
      <w:r w:rsidR="00CC238D">
        <w:rPr>
          <w:rFonts w:cs="Calibri"/>
          <w:sz w:val="24"/>
          <w:szCs w:val="24"/>
          <w:lang w:eastAsia="ar-SA"/>
        </w:rPr>
        <w:t>ekazania go protokołem odbioru z</w:t>
      </w:r>
      <w:r>
        <w:rPr>
          <w:rFonts w:cs="Calibri"/>
          <w:sz w:val="24"/>
          <w:szCs w:val="24"/>
          <w:lang w:eastAsia="ar-SA"/>
        </w:rPr>
        <w:t xml:space="preserve">amawiającemu. </w:t>
      </w:r>
    </w:p>
    <w:p w14:paraId="00BB693D" w14:textId="77777777" w:rsidR="00742BA7" w:rsidRDefault="00742BA7" w:rsidP="001B0202">
      <w:pPr>
        <w:suppressAutoHyphens/>
        <w:spacing w:after="0"/>
        <w:jc w:val="both"/>
        <w:rPr>
          <w:rFonts w:eastAsia="Times New Roman" w:cs="Calibri"/>
          <w:bCs/>
          <w:sz w:val="24"/>
          <w:szCs w:val="24"/>
          <w:lang w:eastAsia="ar-SA"/>
        </w:rPr>
      </w:pPr>
    </w:p>
    <w:p w14:paraId="30C0F2D2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5.</w:t>
      </w:r>
    </w:p>
    <w:p w14:paraId="254C77E2" w14:textId="4541D848" w:rsidR="00571977" w:rsidRDefault="00742BA7" w:rsidP="001B0202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Rozliczenie wykonania przedmiotu umowy nastąpi na podstawie faktury, po podpisaniu protokołu odbioru przedmiotu </w:t>
      </w:r>
      <w:r>
        <w:rPr>
          <w:rFonts w:cs="Calibri"/>
          <w:sz w:val="24"/>
          <w:szCs w:val="24"/>
          <w:lang w:eastAsia="ar-SA"/>
        </w:rPr>
        <w:t>umowy</w:t>
      </w:r>
      <w:r w:rsidR="00CC238D">
        <w:rPr>
          <w:rFonts w:eastAsia="Times New Roman" w:cs="Calibri"/>
          <w:bCs/>
          <w:sz w:val="24"/>
          <w:szCs w:val="24"/>
          <w:lang w:eastAsia="ar-SA"/>
        </w:rPr>
        <w:t xml:space="preserve"> przez przedstawicieli zamawiającego </w:t>
      </w:r>
      <w:r w:rsidR="00CC238D">
        <w:rPr>
          <w:rFonts w:eastAsia="Times New Roman" w:cs="Calibri"/>
          <w:bCs/>
          <w:sz w:val="24"/>
          <w:szCs w:val="24"/>
          <w:lang w:eastAsia="ar-SA"/>
        </w:rPr>
        <w:br/>
        <w:t>i w</w:t>
      </w:r>
      <w:r>
        <w:rPr>
          <w:rFonts w:eastAsia="Times New Roman" w:cs="Calibri"/>
          <w:bCs/>
          <w:sz w:val="24"/>
          <w:szCs w:val="24"/>
          <w:lang w:eastAsia="ar-SA"/>
        </w:rPr>
        <w:t>ykonawcy.</w:t>
      </w:r>
    </w:p>
    <w:p w14:paraId="2050BC7A" w14:textId="3EAD12E9" w:rsidR="00571977" w:rsidRPr="00571977" w:rsidRDefault="00571977" w:rsidP="001B0202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571977">
        <w:rPr>
          <w:rFonts w:eastAsia="Times New Roman" w:cs="Calibri"/>
          <w:bCs/>
          <w:sz w:val="24"/>
          <w:szCs w:val="24"/>
          <w:lang w:eastAsia="ar-SA"/>
        </w:rPr>
        <w:t>Zamawiający zastrzega sobie prawo do regulowania płatności mechanizmem podzielonej płatności zgodnie z art. 108a ustawy o podatku od towarów i usług.</w:t>
      </w:r>
    </w:p>
    <w:p w14:paraId="38689B3C" w14:textId="0DC48483" w:rsidR="00742BA7" w:rsidRPr="00571977" w:rsidRDefault="00742BA7" w:rsidP="001B0202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T</w:t>
      </w:r>
      <w:r w:rsidR="00CC238D"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ermin płatności ustala się na </w:t>
      </w:r>
      <w:r w:rsidR="002F522D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14</w:t>
      </w:r>
      <w:r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 dzień od daty </w:t>
      </w:r>
      <w:r w:rsidR="006F6F11"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wystawienia prawidłowej faktury</w:t>
      </w:r>
      <w:r w:rsidRPr="006E3C99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. </w:t>
      </w:r>
      <w:r w:rsidRPr="00A44E7F">
        <w:rPr>
          <w:rFonts w:eastAsia="Times New Roman" w:cs="Calibri"/>
          <w:bCs/>
          <w:sz w:val="24"/>
          <w:szCs w:val="24"/>
          <w:lang w:eastAsia="ar-SA"/>
        </w:rPr>
        <w:t>Za</w:t>
      </w:r>
      <w:r w:rsidR="00494FAD">
        <w:rPr>
          <w:rFonts w:eastAsia="Times New Roman" w:cs="Calibri"/>
          <w:bCs/>
          <w:sz w:val="24"/>
          <w:szCs w:val="24"/>
          <w:lang w:eastAsia="ar-SA"/>
        </w:rPr>
        <w:t> </w:t>
      </w:r>
      <w:r w:rsidRPr="00B279FB">
        <w:rPr>
          <w:rFonts w:eastAsia="Times New Roman" w:cs="Calibri"/>
          <w:bCs/>
          <w:sz w:val="24"/>
          <w:szCs w:val="24"/>
          <w:lang w:eastAsia="ar-SA"/>
        </w:rPr>
        <w:t>termin zapłaty przyjmuje się dzień obc</w:t>
      </w:r>
      <w:r w:rsidR="00571977">
        <w:rPr>
          <w:rFonts w:eastAsia="Times New Roman" w:cs="Calibri"/>
          <w:bCs/>
          <w:sz w:val="24"/>
          <w:szCs w:val="24"/>
          <w:lang w:eastAsia="ar-SA"/>
        </w:rPr>
        <w:t>iąż</w:t>
      </w:r>
      <w:r w:rsidR="00CC238D">
        <w:rPr>
          <w:rFonts w:eastAsia="Times New Roman" w:cs="Calibri"/>
          <w:bCs/>
          <w:sz w:val="24"/>
          <w:szCs w:val="24"/>
          <w:lang w:eastAsia="ar-SA"/>
        </w:rPr>
        <w:t>enia rachunku z</w:t>
      </w:r>
      <w:r w:rsidR="00571977">
        <w:rPr>
          <w:rFonts w:eastAsia="Times New Roman" w:cs="Calibri"/>
          <w:bCs/>
          <w:sz w:val="24"/>
          <w:szCs w:val="24"/>
          <w:lang w:eastAsia="ar-SA"/>
        </w:rPr>
        <w:t xml:space="preserve">amawiającego. </w:t>
      </w:r>
      <w:r w:rsidR="00C97956" w:rsidRPr="0057197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Należność będzie płatna </w:t>
      </w:r>
      <w:r w:rsidR="00CC238D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przelewem z rachunku bankowego z</w:t>
      </w:r>
      <w:r w:rsidR="00C97956" w:rsidRPr="0057197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am</w:t>
      </w:r>
      <w:r w:rsidR="00CC238D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awiającego na rachunek bankowy w</w:t>
      </w:r>
      <w:r w:rsidR="00C97956" w:rsidRPr="0057197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ykonawcy podany na fakturze. </w:t>
      </w:r>
    </w:p>
    <w:p w14:paraId="20181B40" w14:textId="46883E13" w:rsidR="00742BA7" w:rsidRDefault="00742BA7" w:rsidP="001B0202">
      <w:pPr>
        <w:pStyle w:val="Akapitzlist"/>
        <w:numPr>
          <w:ilvl w:val="0"/>
          <w:numId w:val="5"/>
        </w:numPr>
        <w:suppressAutoHyphens/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Przy wystawianiu faktury VAT </w:t>
      </w:r>
      <w:r w:rsidR="00CC238D">
        <w:rPr>
          <w:rFonts w:eastAsia="Times New Roman" w:cs="Calibri"/>
          <w:bCs/>
          <w:sz w:val="24"/>
          <w:szCs w:val="24"/>
          <w:lang w:eastAsia="ar-SA"/>
        </w:rPr>
        <w:t>w treści faktury należy opisać z</w:t>
      </w:r>
      <w:r>
        <w:rPr>
          <w:rFonts w:eastAsia="Times New Roman" w:cs="Calibri"/>
          <w:bCs/>
          <w:sz w:val="24"/>
          <w:szCs w:val="24"/>
          <w:lang w:eastAsia="ar-SA"/>
        </w:rPr>
        <w:t xml:space="preserve">amawiającego </w:t>
      </w:r>
      <w:r>
        <w:rPr>
          <w:rFonts w:eastAsia="Times New Roman" w:cs="Calibri"/>
          <w:bCs/>
          <w:sz w:val="24"/>
          <w:szCs w:val="24"/>
          <w:lang w:eastAsia="ar-SA"/>
        </w:rPr>
        <w:br/>
        <w:t>w następujący sposób:</w:t>
      </w:r>
    </w:p>
    <w:p w14:paraId="57DA208B" w14:textId="77777777" w:rsidR="00742BA7" w:rsidRDefault="00742BA7" w:rsidP="001B0202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i/>
          <w:sz w:val="24"/>
          <w:szCs w:val="24"/>
          <w:lang w:eastAsia="ar-SA"/>
        </w:rPr>
      </w:pPr>
      <w:r>
        <w:rPr>
          <w:rFonts w:eastAsia="Times New Roman" w:cs="Calibri"/>
          <w:bCs/>
          <w:i/>
          <w:sz w:val="24"/>
          <w:szCs w:val="24"/>
          <w:lang w:eastAsia="ar-SA"/>
        </w:rPr>
        <w:t>Nabywca:</w:t>
      </w:r>
    </w:p>
    <w:p w14:paraId="53E20486" w14:textId="47F8B898" w:rsidR="00B02D76" w:rsidRDefault="001F3395" w:rsidP="001B0202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Miasto Rybnik</w:t>
      </w:r>
    </w:p>
    <w:p w14:paraId="661F5A79" w14:textId="20D45B2E" w:rsidR="00742BA7" w:rsidRDefault="00742BA7" w:rsidP="001B0202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Bolesława Chrobrego 2, 44-200 Rybnik</w:t>
      </w:r>
    </w:p>
    <w:p w14:paraId="5BDEB5F6" w14:textId="77777777" w:rsidR="00742BA7" w:rsidRDefault="00742BA7" w:rsidP="001B0202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NIP: 6420010758</w:t>
      </w:r>
      <w:r>
        <w:rPr>
          <w:rFonts w:eastAsia="Times New Roman" w:cs="Calibri"/>
          <w:bCs/>
          <w:sz w:val="24"/>
          <w:szCs w:val="24"/>
          <w:lang w:eastAsia="ar-SA"/>
        </w:rPr>
        <w:tab/>
      </w:r>
    </w:p>
    <w:p w14:paraId="09F78EB0" w14:textId="77777777" w:rsidR="00742BA7" w:rsidRDefault="00742BA7" w:rsidP="001B0202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i/>
          <w:sz w:val="24"/>
          <w:szCs w:val="24"/>
          <w:lang w:eastAsia="ar-SA"/>
        </w:rPr>
      </w:pPr>
      <w:r>
        <w:rPr>
          <w:rFonts w:eastAsia="Times New Roman" w:cs="Calibri"/>
          <w:bCs/>
          <w:i/>
          <w:sz w:val="24"/>
          <w:szCs w:val="24"/>
          <w:lang w:eastAsia="ar-SA"/>
        </w:rPr>
        <w:t>Odbiorca:</w:t>
      </w:r>
    </w:p>
    <w:p w14:paraId="7929B420" w14:textId="4C8EE4E0" w:rsidR="00742BA7" w:rsidRDefault="002F522D" w:rsidP="002F522D">
      <w:pPr>
        <w:pStyle w:val="Akapitzlist"/>
        <w:suppressAutoHyphens/>
        <w:spacing w:after="0" w:line="276" w:lineRule="auto"/>
        <w:ind w:left="426"/>
        <w:rPr>
          <w:rStyle w:val="bbtext"/>
          <w:rFonts w:eastAsia="Calibri"/>
        </w:rPr>
      </w:pPr>
      <w:r>
        <w:rPr>
          <w:rFonts w:cs="Calibri"/>
          <w:sz w:val="24"/>
          <w:szCs w:val="24"/>
        </w:rPr>
        <w:t>II Liceum Ogólnokształcące z Oddziałami Dwujęzycznymi im. A. Frycza Modrzewskiego</w:t>
      </w:r>
      <w:r>
        <w:rPr>
          <w:rFonts w:cs="Calibri"/>
          <w:color w:val="FF0000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w Rybniku</w:t>
      </w:r>
      <w:r>
        <w:rPr>
          <w:rStyle w:val="bbtext"/>
          <w:rFonts w:cs="Calibri"/>
          <w:sz w:val="24"/>
          <w:szCs w:val="24"/>
        </w:rPr>
        <w:t xml:space="preserve"> </w:t>
      </w:r>
    </w:p>
    <w:p w14:paraId="4FF026AF" w14:textId="15E045F8" w:rsidR="00742BA7" w:rsidRDefault="002F522D" w:rsidP="001B0202">
      <w:pPr>
        <w:pStyle w:val="Akapitzlist"/>
        <w:suppressAutoHyphens/>
        <w:spacing w:after="0" w:line="276" w:lineRule="auto"/>
        <w:ind w:left="426"/>
        <w:rPr>
          <w:rFonts w:eastAsia="Times New Roman" w:cs="Calibri"/>
          <w:bCs/>
          <w:i/>
          <w:color w:val="FF0000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ul. Mikołowska 19, 44-200 Rybnik</w:t>
      </w:r>
    </w:p>
    <w:p w14:paraId="2B65CAA2" w14:textId="77777777" w:rsidR="00F42900" w:rsidRDefault="00F42900" w:rsidP="001B0202">
      <w:pPr>
        <w:pStyle w:val="Akapitzlist"/>
        <w:suppressAutoHyphens/>
        <w:spacing w:after="0" w:line="276" w:lineRule="auto"/>
        <w:ind w:left="426"/>
        <w:rPr>
          <w:rFonts w:eastAsia="Times New Roman"/>
          <w:bCs/>
          <w:color w:val="FF0000"/>
          <w:lang w:eastAsia="ar-SA"/>
        </w:rPr>
      </w:pPr>
    </w:p>
    <w:p w14:paraId="25CF53F7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6.</w:t>
      </w:r>
    </w:p>
    <w:p w14:paraId="1DD4E10E" w14:textId="31695633" w:rsidR="00742BA7" w:rsidRPr="002F522D" w:rsidRDefault="002F522D" w:rsidP="002F522D">
      <w:pPr>
        <w:pStyle w:val="Bullet"/>
        <w:numPr>
          <w:ilvl w:val="0"/>
          <w:numId w:val="6"/>
        </w:numPr>
        <w:tabs>
          <w:tab w:val="clear" w:pos="720"/>
        </w:tabs>
        <w:spacing w:after="0" w:line="276" w:lineRule="auto"/>
        <w:ind w:left="426" w:hanging="502"/>
        <w:rPr>
          <w:rFonts w:ascii="Calibri" w:hAnsi="Calibri" w:cs="Calibri"/>
          <w:color w:val="000000"/>
          <w:szCs w:val="24"/>
        </w:rPr>
      </w:pPr>
      <w:r w:rsidRPr="002F522D">
        <w:rPr>
          <w:rFonts w:ascii="Calibri" w:hAnsi="Calibri" w:cs="Calibri"/>
          <w:color w:val="000000"/>
          <w:szCs w:val="24"/>
        </w:rPr>
        <w:t>Wykonawca udziela zamawiającemu gwarancji na dostarczony przedmiot umowy na okres</w:t>
      </w:r>
      <w:r>
        <w:rPr>
          <w:rFonts w:ascii="Calibri" w:hAnsi="Calibri" w:cs="Calibri"/>
          <w:color w:val="000000"/>
          <w:szCs w:val="24"/>
        </w:rPr>
        <w:t xml:space="preserve"> </w:t>
      </w:r>
      <w:r w:rsidRPr="002F522D">
        <w:rPr>
          <w:rFonts w:ascii="Calibri" w:hAnsi="Calibri" w:cs="Calibri"/>
          <w:color w:val="000000"/>
          <w:szCs w:val="24"/>
        </w:rPr>
        <w:t>określony w opisie przedmiotu zamówienia w zapytaniu ofertowym</w:t>
      </w:r>
      <w:r w:rsidR="00742BA7" w:rsidRPr="002F522D">
        <w:rPr>
          <w:rFonts w:ascii="Calibri" w:hAnsi="Calibri" w:cs="Calibri"/>
          <w:color w:val="000000"/>
          <w:szCs w:val="24"/>
        </w:rPr>
        <w:t xml:space="preserve">. </w:t>
      </w:r>
    </w:p>
    <w:p w14:paraId="0ACAA404" w14:textId="3BB0F5E9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>Strony zgodnie postanawiają przedłużyć zastosowanie przepisów dotyczących rękojmi za</w:t>
      </w:r>
      <w:r w:rsidR="00D20187">
        <w:rPr>
          <w:rFonts w:ascii="Calibri" w:hAnsi="Calibri" w:cs="Calibri"/>
          <w:color w:val="000000"/>
          <w:szCs w:val="24"/>
        </w:rPr>
        <w:t> </w:t>
      </w:r>
      <w:r>
        <w:rPr>
          <w:rFonts w:ascii="Calibri" w:hAnsi="Calibri" w:cs="Calibri"/>
          <w:color w:val="000000"/>
          <w:szCs w:val="24"/>
        </w:rPr>
        <w:t>wady fizyczne dostarczonego przedmiotu umowy o okres obowiązującej gwarancji wskazanej w ust. 1.</w:t>
      </w:r>
    </w:p>
    <w:p w14:paraId="1B02DD56" w14:textId="78851ED9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color w:val="000000"/>
          <w:szCs w:val="24"/>
        </w:rPr>
        <w:t xml:space="preserve">Bieg terminu gwarancji rozpoczyna się od daty podpisania </w:t>
      </w:r>
      <w:r w:rsidRPr="00FD26FE">
        <w:rPr>
          <w:rFonts w:ascii="Calibri" w:hAnsi="Calibri" w:cs="Calibri"/>
          <w:color w:val="000000"/>
          <w:szCs w:val="24"/>
        </w:rPr>
        <w:t xml:space="preserve">przez </w:t>
      </w:r>
      <w:r w:rsidR="00CC238D">
        <w:rPr>
          <w:rFonts w:ascii="Calibri" w:hAnsi="Calibri" w:cs="Calibri"/>
          <w:color w:val="000000" w:themeColor="text1"/>
          <w:szCs w:val="24"/>
        </w:rPr>
        <w:t>w</w:t>
      </w:r>
      <w:r w:rsidR="00C26203" w:rsidRPr="00FD26FE">
        <w:rPr>
          <w:rFonts w:ascii="Calibri" w:hAnsi="Calibri" w:cs="Calibri"/>
          <w:color w:val="000000" w:themeColor="text1"/>
          <w:szCs w:val="24"/>
        </w:rPr>
        <w:t>ykonawcę oraz</w:t>
      </w:r>
      <w:r w:rsidR="00CC238D">
        <w:rPr>
          <w:rFonts w:ascii="Calibri" w:hAnsi="Calibri" w:cs="Calibri"/>
          <w:color w:val="000000" w:themeColor="text1"/>
          <w:szCs w:val="24"/>
        </w:rPr>
        <w:t xml:space="preserve"> z</w:t>
      </w:r>
      <w:r w:rsidR="00C26203" w:rsidRPr="00FD26FE">
        <w:rPr>
          <w:rFonts w:ascii="Calibri" w:hAnsi="Calibri" w:cs="Calibri"/>
          <w:color w:val="000000" w:themeColor="text1"/>
          <w:szCs w:val="24"/>
        </w:rPr>
        <w:t>amawiającego</w:t>
      </w:r>
      <w:r w:rsidRPr="00FD26FE">
        <w:rPr>
          <w:rFonts w:ascii="Calibri" w:hAnsi="Calibri" w:cs="Calibri"/>
          <w:color w:val="000000" w:themeColor="text1"/>
          <w:szCs w:val="24"/>
        </w:rPr>
        <w:t xml:space="preserve"> </w:t>
      </w:r>
      <w:r>
        <w:rPr>
          <w:rFonts w:ascii="Calibri" w:hAnsi="Calibri" w:cs="Calibri"/>
          <w:color w:val="000000"/>
          <w:szCs w:val="24"/>
        </w:rPr>
        <w:t>protokołu odbioru</w:t>
      </w:r>
      <w:r>
        <w:rPr>
          <w:rFonts w:ascii="Calibri" w:hAnsi="Calibri" w:cs="Calibri"/>
          <w:szCs w:val="24"/>
        </w:rPr>
        <w:t>.</w:t>
      </w:r>
    </w:p>
    <w:p w14:paraId="57F1E257" w14:textId="04C6B831" w:rsidR="00742BA7" w:rsidRDefault="00CC238D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6" w:hanging="426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W okresie udzielonej gwarancji w</w:t>
      </w:r>
      <w:r w:rsidR="00742BA7">
        <w:rPr>
          <w:rFonts w:ascii="Calibri" w:hAnsi="Calibri" w:cs="Calibri"/>
          <w:szCs w:val="24"/>
        </w:rPr>
        <w:t xml:space="preserve">ykonawca zobowiązany jest do świadczenia serwisu gwarancyjnego na swój koszt, obejmującego również dojazd i transport, polegającego </w:t>
      </w:r>
      <w:r w:rsidR="00742BA7" w:rsidRPr="00F42900">
        <w:rPr>
          <w:rFonts w:ascii="Calibri" w:hAnsi="Calibri" w:cs="Calibri"/>
          <w:szCs w:val="24"/>
        </w:rPr>
        <w:t>na</w:t>
      </w:r>
      <w:r w:rsidR="00F42900" w:rsidRPr="00F42900">
        <w:rPr>
          <w:rFonts w:ascii="Calibri" w:hAnsi="Calibri" w:cs="Calibri"/>
          <w:szCs w:val="24"/>
        </w:rPr>
        <w:t> </w:t>
      </w:r>
      <w:r w:rsidR="00742BA7" w:rsidRPr="00F42900">
        <w:rPr>
          <w:rFonts w:ascii="Calibri" w:hAnsi="Calibri" w:cs="Calibri"/>
          <w:szCs w:val="24"/>
        </w:rPr>
        <w:t>usunięciu</w:t>
      </w:r>
      <w:r w:rsidR="00742BA7">
        <w:rPr>
          <w:rFonts w:ascii="Calibri" w:hAnsi="Calibri" w:cs="Calibri"/>
          <w:szCs w:val="24"/>
        </w:rPr>
        <w:t xml:space="preserve"> wad w drodze naprawy lub na wymianie przedmiotu umowy albo jego części na wolne od wad, na warunkach opisanych w niniejszej umowie.</w:t>
      </w:r>
    </w:p>
    <w:p w14:paraId="01264A7E" w14:textId="50EA376B" w:rsidR="002A3A19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5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Zama</w:t>
      </w:r>
      <w:r w:rsidR="00CC238D">
        <w:rPr>
          <w:rFonts w:ascii="Calibri" w:hAnsi="Calibri" w:cs="Calibri"/>
          <w:szCs w:val="24"/>
        </w:rPr>
        <w:t>wiający powiadomi niezwłocznie w</w:t>
      </w:r>
      <w:r>
        <w:rPr>
          <w:rFonts w:ascii="Calibri" w:hAnsi="Calibri" w:cs="Calibri"/>
          <w:szCs w:val="24"/>
        </w:rPr>
        <w:t>ykonawcę pocztą elektroniczną lub listem poleconym o wystąpieniu wad w przedmiocie obję</w:t>
      </w:r>
      <w:r w:rsidR="00CC238D">
        <w:rPr>
          <w:rFonts w:ascii="Calibri" w:hAnsi="Calibri" w:cs="Calibri"/>
          <w:szCs w:val="24"/>
        </w:rPr>
        <w:t xml:space="preserve">tym gwarancją i rękojmią, </w:t>
      </w:r>
      <w:r w:rsidR="00CC238D">
        <w:rPr>
          <w:rFonts w:ascii="Calibri" w:hAnsi="Calibri" w:cs="Calibri"/>
          <w:szCs w:val="24"/>
        </w:rPr>
        <w:br/>
        <w:t>a w</w:t>
      </w:r>
      <w:r>
        <w:rPr>
          <w:rFonts w:ascii="Calibri" w:hAnsi="Calibri" w:cs="Calibri"/>
          <w:szCs w:val="24"/>
        </w:rPr>
        <w:t xml:space="preserve">ykonawca zobowiązuje się do ich usunięcia w terminie do </w:t>
      </w:r>
      <w:r w:rsidR="002F522D">
        <w:rPr>
          <w:rFonts w:ascii="Calibri" w:hAnsi="Calibri" w:cs="Calibri"/>
          <w:szCs w:val="24"/>
        </w:rPr>
        <w:t>14</w:t>
      </w:r>
      <w:r w:rsidR="00CC238D">
        <w:rPr>
          <w:rFonts w:ascii="Calibri" w:hAnsi="Calibri" w:cs="Calibri"/>
          <w:szCs w:val="24"/>
        </w:rPr>
        <w:t xml:space="preserve"> dni od powiadomienia go przez z</w:t>
      </w:r>
      <w:r>
        <w:rPr>
          <w:rFonts w:ascii="Calibri" w:hAnsi="Calibri" w:cs="Calibri"/>
          <w:szCs w:val="24"/>
        </w:rPr>
        <w:t xml:space="preserve">amawiającego o wadzie, jeżeli będzie to możliwe technicznie lub w innym </w:t>
      </w:r>
      <w:r>
        <w:rPr>
          <w:rFonts w:cs="Calibri"/>
          <w:szCs w:val="24"/>
        </w:rPr>
        <w:t>–</w:t>
      </w:r>
      <w:r>
        <w:rPr>
          <w:rFonts w:ascii="Calibri" w:hAnsi="Calibri" w:cs="Calibri"/>
          <w:szCs w:val="24"/>
        </w:rPr>
        <w:t xml:space="preserve"> uzgodnionym przez strony w terminie do usunięcia wad </w:t>
      </w:r>
      <w:r>
        <w:rPr>
          <w:rFonts w:cs="Calibri"/>
          <w:szCs w:val="24"/>
        </w:rPr>
        <w:t>–</w:t>
      </w:r>
      <w:r w:rsidR="002A3A19">
        <w:rPr>
          <w:rFonts w:ascii="Calibri" w:hAnsi="Calibri" w:cs="Calibri"/>
          <w:szCs w:val="24"/>
        </w:rPr>
        <w:t xml:space="preserve"> terminie.</w:t>
      </w:r>
    </w:p>
    <w:p w14:paraId="758502FC" w14:textId="7FAFABD8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5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Zgłaszający obowi</w:t>
      </w:r>
      <w:r w:rsidR="00CC238D">
        <w:rPr>
          <w:rFonts w:ascii="Calibri" w:hAnsi="Calibri" w:cs="Calibri"/>
          <w:szCs w:val="24"/>
        </w:rPr>
        <w:t>ązany jest poinformować serwis w</w:t>
      </w:r>
      <w:r>
        <w:rPr>
          <w:rFonts w:ascii="Calibri" w:hAnsi="Calibri" w:cs="Calibri"/>
          <w:szCs w:val="24"/>
        </w:rPr>
        <w:t>ykonawcy o godzinach dostępu do</w:t>
      </w:r>
      <w:r w:rsidR="00F42900">
        <w:rPr>
          <w:rFonts w:ascii="Calibri" w:hAnsi="Calibri" w:cs="Calibri"/>
          <w:szCs w:val="24"/>
        </w:rPr>
        <w:t> </w:t>
      </w:r>
      <w:r>
        <w:rPr>
          <w:rFonts w:ascii="Calibri" w:hAnsi="Calibri" w:cs="Calibri"/>
          <w:szCs w:val="24"/>
        </w:rPr>
        <w:t>uszkodzonego przedmiotu umowy oraz o rodzaju uszkodzenia.</w:t>
      </w:r>
    </w:p>
    <w:p w14:paraId="0AD08685" w14:textId="77777777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5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Zamawiający może dochodzić uprawnień z tytułu rękojmi za wady fizyczne przedmiotu umowy niezależnie od uprawnień przysługujących z tytułu gwarancji.</w:t>
      </w:r>
    </w:p>
    <w:p w14:paraId="7CC5514A" w14:textId="3BA54AAA" w:rsidR="00742BA7" w:rsidRDefault="00742BA7" w:rsidP="001B0202">
      <w:pPr>
        <w:pStyle w:val="Bullet"/>
        <w:numPr>
          <w:ilvl w:val="0"/>
          <w:numId w:val="6"/>
        </w:numPr>
        <w:tabs>
          <w:tab w:val="clear" w:pos="720"/>
          <w:tab w:val="left" w:pos="708"/>
        </w:tabs>
        <w:spacing w:before="0" w:after="0" w:line="276" w:lineRule="auto"/>
        <w:ind w:left="425" w:hanging="425"/>
        <w:jc w:val="left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Inne szczegółowe warunki świadczenia serwisu gwarancyjnego określają dokumenty gwarancyjne, dostarczone wraz z przedmiotem umowy. Zapisy zawarte w umowie dotyczące gwarancji zmieniają w tym zakresie mniej korzystne postanowienia zawarte w</w:t>
      </w:r>
      <w:r w:rsidR="00D20187">
        <w:rPr>
          <w:rFonts w:ascii="Calibri" w:hAnsi="Calibri" w:cs="Calibri"/>
          <w:szCs w:val="24"/>
        </w:rPr>
        <w:t> </w:t>
      </w:r>
      <w:r>
        <w:rPr>
          <w:rFonts w:ascii="Calibri" w:hAnsi="Calibri" w:cs="Calibri"/>
          <w:szCs w:val="24"/>
        </w:rPr>
        <w:t>dokumentach gwarancyjnych.</w:t>
      </w:r>
    </w:p>
    <w:p w14:paraId="38CC6DD5" w14:textId="77777777" w:rsidR="00742BA7" w:rsidRDefault="00742BA7" w:rsidP="001B0202">
      <w:pPr>
        <w:tabs>
          <w:tab w:val="num" w:pos="360"/>
        </w:tabs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159E583A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7.</w:t>
      </w:r>
    </w:p>
    <w:p w14:paraId="76AB665C" w14:textId="3BAE393B" w:rsidR="00742BA7" w:rsidRDefault="00742BA7" w:rsidP="001B0202">
      <w:pPr>
        <w:numPr>
          <w:ilvl w:val="0"/>
          <w:numId w:val="7"/>
        </w:numPr>
        <w:spacing w:after="0"/>
        <w:ind w:left="426" w:hanging="42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Osobą upoważnioną do </w:t>
      </w:r>
      <w:r w:rsidR="00CC238D">
        <w:rPr>
          <w:rFonts w:cs="Calibri"/>
          <w:color w:val="000000"/>
          <w:sz w:val="24"/>
          <w:szCs w:val="24"/>
        </w:rPr>
        <w:t>sprawowania kontroli ze strony z</w:t>
      </w:r>
      <w:r>
        <w:rPr>
          <w:rFonts w:cs="Calibri"/>
          <w:color w:val="000000"/>
          <w:sz w:val="24"/>
          <w:szCs w:val="24"/>
        </w:rPr>
        <w:t xml:space="preserve">amawiającego jest </w:t>
      </w:r>
      <w:r>
        <w:rPr>
          <w:rFonts w:cs="Calibri"/>
          <w:color w:val="000000"/>
          <w:sz w:val="24"/>
          <w:szCs w:val="24"/>
          <w:lang w:eastAsia="ar-SA"/>
        </w:rPr>
        <w:t>……………………………………, tel. ………….………, adres e-mail: …………………..</w:t>
      </w:r>
    </w:p>
    <w:p w14:paraId="2882C797" w14:textId="2E68EE3B" w:rsidR="00742BA7" w:rsidRDefault="00742BA7" w:rsidP="001B0202">
      <w:pPr>
        <w:numPr>
          <w:ilvl w:val="0"/>
          <w:numId w:val="7"/>
        </w:numPr>
        <w:spacing w:after="0"/>
        <w:ind w:left="426" w:hanging="42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Osobą odpowiedzialną za r</w:t>
      </w:r>
      <w:r w:rsidR="00CC238D">
        <w:rPr>
          <w:rFonts w:cs="Calibri"/>
          <w:color w:val="000000"/>
          <w:sz w:val="24"/>
          <w:szCs w:val="24"/>
        </w:rPr>
        <w:t>ealizację zamówienia ze strony w</w:t>
      </w:r>
      <w:r>
        <w:rPr>
          <w:rFonts w:cs="Calibri"/>
          <w:color w:val="000000"/>
          <w:sz w:val="24"/>
          <w:szCs w:val="24"/>
        </w:rPr>
        <w:t xml:space="preserve">ykonawcy jest </w:t>
      </w:r>
    </w:p>
    <w:p w14:paraId="3C2FC28C" w14:textId="77777777" w:rsidR="00742BA7" w:rsidRDefault="00742BA7" w:rsidP="001B0202">
      <w:pPr>
        <w:spacing w:after="0"/>
        <w:ind w:left="42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…………………… tel. ………….……, adres e-mail: …………………..</w:t>
      </w:r>
    </w:p>
    <w:p w14:paraId="0F4754C5" w14:textId="27781A0D" w:rsidR="00742BA7" w:rsidRDefault="00742BA7" w:rsidP="001B0202">
      <w:pPr>
        <w:numPr>
          <w:ilvl w:val="0"/>
          <w:numId w:val="7"/>
        </w:numPr>
        <w:spacing w:after="0"/>
        <w:ind w:left="426" w:hanging="426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Strony przewidują możliwość zmiany osób, o których mowa w ust. 1 i 2. Zmiana ta</w:t>
      </w:r>
      <w:r w:rsidR="00F42900">
        <w:rPr>
          <w:rFonts w:cs="Calibri"/>
          <w:color w:val="000000"/>
          <w:sz w:val="24"/>
          <w:szCs w:val="24"/>
        </w:rPr>
        <w:t> </w:t>
      </w:r>
      <w:r>
        <w:rPr>
          <w:rFonts w:cs="Calibri"/>
          <w:color w:val="000000"/>
          <w:sz w:val="24"/>
          <w:szCs w:val="24"/>
        </w:rPr>
        <w:t>wymaga pise</w:t>
      </w:r>
      <w:r w:rsidR="00CC238D">
        <w:rPr>
          <w:rFonts w:cs="Calibri"/>
          <w:color w:val="000000"/>
          <w:sz w:val="24"/>
          <w:szCs w:val="24"/>
        </w:rPr>
        <w:t>mnego oświadczenia odpowiednio z</w:t>
      </w:r>
      <w:r>
        <w:rPr>
          <w:rFonts w:cs="Calibri"/>
          <w:color w:val="000000"/>
          <w:sz w:val="24"/>
          <w:szCs w:val="24"/>
        </w:rPr>
        <w:t>amawiającego l</w:t>
      </w:r>
      <w:r w:rsidR="00CC238D">
        <w:rPr>
          <w:rFonts w:cs="Calibri"/>
          <w:color w:val="000000"/>
          <w:sz w:val="24"/>
          <w:szCs w:val="24"/>
        </w:rPr>
        <w:t>ub w</w:t>
      </w:r>
      <w:r>
        <w:rPr>
          <w:rFonts w:cs="Calibri"/>
          <w:color w:val="000000"/>
          <w:sz w:val="24"/>
          <w:szCs w:val="24"/>
        </w:rPr>
        <w:t>ykonawcy.</w:t>
      </w:r>
    </w:p>
    <w:p w14:paraId="3E8BD039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0285D79A" w14:textId="7D9F33B3" w:rsidR="00963946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8.</w:t>
      </w:r>
    </w:p>
    <w:p w14:paraId="12C312FE" w14:textId="4C4D29B8" w:rsidR="00FC2431" w:rsidRPr="00FC2431" w:rsidRDefault="000E5D5A" w:rsidP="001B0202">
      <w:pPr>
        <w:pStyle w:val="Akapitzlist"/>
        <w:numPr>
          <w:ilvl w:val="0"/>
          <w:numId w:val="14"/>
        </w:numPr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Zamawiający może odstąpić od umowy</w:t>
      </w:r>
      <w:r w:rsidR="00FC2431" w:rsidRPr="00FC2431">
        <w:rPr>
          <w:rFonts w:eastAsia="Times New Roman" w:cs="Calibri"/>
          <w:bCs/>
          <w:sz w:val="24"/>
          <w:szCs w:val="24"/>
          <w:lang w:eastAsia="ar-SA"/>
        </w:rPr>
        <w:t xml:space="preserve"> z zachowaniem </w:t>
      </w:r>
      <w:r w:rsidR="000119E8" w:rsidRPr="003D0A2A">
        <w:rPr>
          <w:rFonts w:eastAsia="Times New Roman" w:cs="Calibri"/>
          <w:bCs/>
          <w:color w:val="385623" w:themeColor="accent6" w:themeShade="80"/>
          <w:sz w:val="24"/>
          <w:szCs w:val="24"/>
          <w:lang w:eastAsia="ar-SA"/>
        </w:rPr>
        <w:t>………</w:t>
      </w:r>
      <w:r w:rsidR="00FC2431" w:rsidRPr="00FC2431">
        <w:rPr>
          <w:rFonts w:eastAsia="Times New Roman" w:cs="Calibri"/>
          <w:bCs/>
          <w:sz w:val="24"/>
          <w:szCs w:val="24"/>
          <w:lang w:eastAsia="ar-SA"/>
        </w:rPr>
        <w:t xml:space="preserve"> okresu wypowiedzenia</w:t>
      </w:r>
      <w:r w:rsidR="008E7348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B690CC3" w14:textId="77777777" w:rsidR="00FC2431" w:rsidRDefault="00742BA7" w:rsidP="001B0202">
      <w:pPr>
        <w:pStyle w:val="Akapitzlist"/>
        <w:numPr>
          <w:ilvl w:val="0"/>
          <w:numId w:val="14"/>
        </w:numPr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  <w:r w:rsidRPr="00FC2431">
        <w:rPr>
          <w:rFonts w:eastAsia="Times New Roman" w:cs="Calibri"/>
          <w:sz w:val="24"/>
          <w:szCs w:val="24"/>
          <w:lang w:eastAsia="ar-SA"/>
        </w:rPr>
        <w:t xml:space="preserve">Zamawiający </w:t>
      </w:r>
      <w:r w:rsidRPr="00FC2431">
        <w:rPr>
          <w:rFonts w:eastAsia="Times New Roman" w:cs="Calibri"/>
          <w:bCs/>
          <w:sz w:val="24"/>
          <w:szCs w:val="24"/>
          <w:lang w:eastAsia="ar-SA"/>
        </w:rPr>
        <w:t xml:space="preserve">może odstąpić od umowy bez zachowania okresu wypowiedzenia, jeżeli </w:t>
      </w:r>
      <w:r w:rsidR="00CC238D" w:rsidRPr="00FC2431">
        <w:rPr>
          <w:rFonts w:eastAsia="Times New Roman" w:cs="Calibri"/>
          <w:sz w:val="24"/>
          <w:szCs w:val="24"/>
          <w:lang w:eastAsia="ar-SA"/>
        </w:rPr>
        <w:t>w</w:t>
      </w:r>
      <w:r w:rsidRPr="00FC2431">
        <w:rPr>
          <w:rFonts w:eastAsia="Times New Roman" w:cs="Calibri"/>
          <w:sz w:val="24"/>
          <w:szCs w:val="24"/>
          <w:lang w:eastAsia="ar-SA"/>
        </w:rPr>
        <w:t>ykonawca</w:t>
      </w:r>
      <w:r w:rsidRPr="00FC2431">
        <w:rPr>
          <w:rFonts w:eastAsia="Times New Roman" w:cs="Calibri"/>
          <w:bCs/>
          <w:sz w:val="24"/>
          <w:szCs w:val="24"/>
          <w:lang w:eastAsia="ar-SA"/>
        </w:rPr>
        <w:t>:</w:t>
      </w:r>
    </w:p>
    <w:p w14:paraId="6BCBE031" w14:textId="77777777" w:rsidR="00FC2431" w:rsidRDefault="00742BA7" w:rsidP="001B0202">
      <w:pPr>
        <w:pStyle w:val="Akapitzlist"/>
        <w:numPr>
          <w:ilvl w:val="0"/>
          <w:numId w:val="15"/>
        </w:numPr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  <w:r w:rsidRPr="00FC2431">
        <w:rPr>
          <w:rFonts w:eastAsia="Times New Roman" w:cs="Calibri"/>
          <w:bCs/>
          <w:sz w:val="24"/>
          <w:szCs w:val="24"/>
          <w:lang w:eastAsia="ar-SA"/>
        </w:rPr>
        <w:t>zleci wykonanie przedmiotu umowy p</w:t>
      </w:r>
      <w:r w:rsidR="00CC238D" w:rsidRPr="00FC2431">
        <w:rPr>
          <w:rFonts w:eastAsia="Times New Roman" w:cs="Calibri"/>
          <w:bCs/>
          <w:sz w:val="24"/>
          <w:szCs w:val="24"/>
          <w:lang w:eastAsia="ar-SA"/>
        </w:rPr>
        <w:t>odwykonawcy bez pisemnej zgody z</w:t>
      </w:r>
      <w:r w:rsidRPr="00FC2431">
        <w:rPr>
          <w:rFonts w:eastAsia="Times New Roman" w:cs="Calibri"/>
          <w:bCs/>
          <w:sz w:val="24"/>
          <w:szCs w:val="24"/>
          <w:lang w:eastAsia="ar-SA"/>
        </w:rPr>
        <w:t>amawiającego,</w:t>
      </w:r>
    </w:p>
    <w:p w14:paraId="26F0AD11" w14:textId="1F6FEC2C" w:rsidR="00F145F9" w:rsidRDefault="00742BA7" w:rsidP="001B0202">
      <w:pPr>
        <w:pStyle w:val="Akapitzlist"/>
        <w:numPr>
          <w:ilvl w:val="0"/>
          <w:numId w:val="15"/>
        </w:numPr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  <w:r w:rsidRPr="00FC2431">
        <w:rPr>
          <w:rFonts w:eastAsia="Times New Roman" w:cs="Calibri"/>
          <w:bCs/>
          <w:sz w:val="24"/>
          <w:szCs w:val="24"/>
          <w:lang w:eastAsia="ar-SA"/>
        </w:rPr>
        <w:t>opóźnia się z realizacją przedmiotu umowy o 7 dni wz</w:t>
      </w:r>
      <w:r w:rsidR="005E53D0">
        <w:rPr>
          <w:rFonts w:eastAsia="Times New Roman" w:cs="Calibri"/>
          <w:bCs/>
          <w:sz w:val="24"/>
          <w:szCs w:val="24"/>
          <w:lang w:eastAsia="ar-SA"/>
        </w:rPr>
        <w:t xml:space="preserve">ględem terminu wskazanego </w:t>
      </w:r>
      <w:r w:rsidR="005E53D0">
        <w:rPr>
          <w:rFonts w:eastAsia="Times New Roman" w:cs="Calibri"/>
          <w:bCs/>
          <w:sz w:val="24"/>
          <w:szCs w:val="24"/>
          <w:lang w:eastAsia="ar-SA"/>
        </w:rPr>
        <w:br/>
        <w:t>w § 2</w:t>
      </w:r>
      <w:r w:rsidRPr="00FC2431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3C4183F" w14:textId="77777777" w:rsidR="00AF746D" w:rsidRPr="00AF746D" w:rsidRDefault="00AF746D" w:rsidP="001B0202">
      <w:pPr>
        <w:pStyle w:val="Akapitzlist"/>
        <w:suppressAutoHyphens/>
        <w:spacing w:after="0" w:line="276" w:lineRule="auto"/>
        <w:rPr>
          <w:rFonts w:eastAsia="Times New Roman" w:cs="Calibri"/>
          <w:bCs/>
          <w:sz w:val="24"/>
          <w:szCs w:val="24"/>
          <w:lang w:eastAsia="ar-SA"/>
        </w:rPr>
      </w:pPr>
    </w:p>
    <w:p w14:paraId="608895DC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9.</w:t>
      </w:r>
    </w:p>
    <w:p w14:paraId="72EA009F" w14:textId="32DEB4F4" w:rsidR="00742BA7" w:rsidRDefault="00CC238D" w:rsidP="001B0202">
      <w:pPr>
        <w:pStyle w:val="Akapitzlist"/>
        <w:numPr>
          <w:ilvl w:val="0"/>
          <w:numId w:val="9"/>
        </w:numPr>
        <w:suppressAutoHyphens/>
        <w:spacing w:after="0" w:line="276" w:lineRule="auto"/>
        <w:ind w:left="426" w:hanging="426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Wykonawca zapłaci z</w:t>
      </w:r>
      <w:r w:rsidR="00742BA7">
        <w:rPr>
          <w:rFonts w:eastAsia="Times New Roman" w:cs="Calibri"/>
          <w:sz w:val="24"/>
          <w:szCs w:val="24"/>
          <w:lang w:eastAsia="ar-SA"/>
        </w:rPr>
        <w:t>amawiającemu karę umowną:</w:t>
      </w:r>
    </w:p>
    <w:p w14:paraId="1626BC97" w14:textId="4445BE4E" w:rsidR="00742BA7" w:rsidRDefault="00742BA7" w:rsidP="001B0202">
      <w:pPr>
        <w:pStyle w:val="Akapitzlist"/>
        <w:numPr>
          <w:ilvl w:val="1"/>
          <w:numId w:val="9"/>
        </w:numPr>
        <w:spacing w:after="0" w:line="276" w:lineRule="auto"/>
        <w:ind w:left="851" w:hanging="425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za odstąpienie od um</w:t>
      </w:r>
      <w:r w:rsidR="00CC238D">
        <w:rPr>
          <w:rFonts w:eastAsia="Times New Roman" w:cs="Calibri"/>
          <w:sz w:val="24"/>
          <w:szCs w:val="24"/>
          <w:lang w:eastAsia="ar-SA"/>
        </w:rPr>
        <w:t>owy z przyczyn niezależnych od z</w:t>
      </w:r>
      <w:r>
        <w:rPr>
          <w:rFonts w:eastAsia="Times New Roman" w:cs="Calibri"/>
          <w:sz w:val="24"/>
          <w:szCs w:val="24"/>
          <w:lang w:eastAsia="ar-SA"/>
        </w:rPr>
        <w:t>amawiającego w wys</w:t>
      </w:r>
      <w:r w:rsidR="005E53D0">
        <w:rPr>
          <w:rFonts w:eastAsia="Times New Roman" w:cs="Calibri"/>
          <w:sz w:val="24"/>
          <w:szCs w:val="24"/>
          <w:lang w:eastAsia="ar-SA"/>
        </w:rPr>
        <w:t xml:space="preserve">okości </w:t>
      </w:r>
      <w:r w:rsidR="002F522D">
        <w:rPr>
          <w:rFonts w:eastAsia="Times New Roman" w:cs="Calibri"/>
          <w:sz w:val="24"/>
          <w:szCs w:val="24"/>
          <w:lang w:eastAsia="ar-SA"/>
        </w:rPr>
        <w:t>20</w:t>
      </w:r>
      <w:r w:rsidR="005E53D0">
        <w:rPr>
          <w:rFonts w:eastAsia="Times New Roman" w:cs="Calibri"/>
          <w:sz w:val="24"/>
          <w:szCs w:val="24"/>
          <w:lang w:eastAsia="ar-SA"/>
        </w:rPr>
        <w:t>% kwoty opisanej w § 3</w:t>
      </w:r>
      <w:r>
        <w:rPr>
          <w:rFonts w:eastAsia="Times New Roman" w:cs="Calibri"/>
          <w:sz w:val="24"/>
          <w:szCs w:val="24"/>
          <w:lang w:eastAsia="ar-SA"/>
        </w:rPr>
        <w:t xml:space="preserve"> ust. 1,</w:t>
      </w:r>
    </w:p>
    <w:p w14:paraId="671DA4D3" w14:textId="28B2DD1C" w:rsidR="00742BA7" w:rsidRDefault="00742BA7" w:rsidP="001B0202">
      <w:pPr>
        <w:pStyle w:val="Akapitzlist"/>
        <w:numPr>
          <w:ilvl w:val="1"/>
          <w:numId w:val="9"/>
        </w:numPr>
        <w:spacing w:after="0" w:line="276" w:lineRule="auto"/>
        <w:ind w:left="851" w:hanging="425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 xml:space="preserve">za opóźnienie w dostawie przedmiotu umowy w wysokości </w:t>
      </w:r>
      <w:r w:rsidR="002F522D">
        <w:rPr>
          <w:rFonts w:eastAsia="Times New Roman" w:cs="Calibri"/>
          <w:sz w:val="24"/>
          <w:szCs w:val="24"/>
          <w:lang w:eastAsia="ar-SA"/>
        </w:rPr>
        <w:t>2</w:t>
      </w:r>
      <w:r>
        <w:rPr>
          <w:rFonts w:eastAsia="Times New Roman" w:cs="Calibri"/>
          <w:sz w:val="24"/>
          <w:szCs w:val="24"/>
          <w:lang w:eastAsia="ar-SA"/>
        </w:rPr>
        <w:t>% wynagrod</w:t>
      </w:r>
      <w:r w:rsidR="005E53D0">
        <w:rPr>
          <w:rFonts w:eastAsia="Times New Roman" w:cs="Calibri"/>
          <w:sz w:val="24"/>
          <w:szCs w:val="24"/>
          <w:lang w:eastAsia="ar-SA"/>
        </w:rPr>
        <w:t>zenia umownego określonego w § 3</w:t>
      </w:r>
      <w:r>
        <w:rPr>
          <w:rFonts w:eastAsia="Times New Roman" w:cs="Calibri"/>
          <w:sz w:val="24"/>
          <w:szCs w:val="24"/>
          <w:lang w:eastAsia="ar-SA"/>
        </w:rPr>
        <w:t xml:space="preserve"> ust. 1 za każdy dzień opóźnienia</w:t>
      </w:r>
      <w:r>
        <w:rPr>
          <w:rFonts w:eastAsia="Times New Roman" w:cs="Calibri"/>
          <w:bCs/>
          <w:sz w:val="24"/>
          <w:szCs w:val="24"/>
          <w:lang w:eastAsia="ar-SA"/>
        </w:rPr>
        <w:t>,</w:t>
      </w:r>
    </w:p>
    <w:p w14:paraId="774926CA" w14:textId="7226B3F4" w:rsidR="00742BA7" w:rsidRDefault="00742BA7" w:rsidP="001B0202">
      <w:pPr>
        <w:pStyle w:val="Akapitzlist"/>
        <w:numPr>
          <w:ilvl w:val="1"/>
          <w:numId w:val="9"/>
        </w:numPr>
        <w:spacing w:after="0" w:line="276" w:lineRule="auto"/>
        <w:ind w:left="851" w:hanging="425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 xml:space="preserve">za opóźnienie w usuwaniu wad stwierdzonych przy odbiorze albo w okresie rękojmi lub gwarancji w wysokości </w:t>
      </w:r>
      <w:r w:rsidR="002F522D">
        <w:rPr>
          <w:rFonts w:eastAsia="Times New Roman" w:cs="Calibri"/>
          <w:sz w:val="24"/>
          <w:szCs w:val="24"/>
          <w:lang w:eastAsia="ar-SA"/>
        </w:rPr>
        <w:t>2</w:t>
      </w:r>
      <w:r>
        <w:rPr>
          <w:rFonts w:eastAsia="Times New Roman" w:cs="Calibri"/>
          <w:sz w:val="24"/>
          <w:szCs w:val="24"/>
          <w:lang w:eastAsia="ar-SA"/>
        </w:rPr>
        <w:t>% wynagrod</w:t>
      </w:r>
      <w:r w:rsidR="005E53D0">
        <w:rPr>
          <w:rFonts w:eastAsia="Times New Roman" w:cs="Calibri"/>
          <w:sz w:val="24"/>
          <w:szCs w:val="24"/>
          <w:lang w:eastAsia="ar-SA"/>
        </w:rPr>
        <w:t>zenia umownego określonego w § 3</w:t>
      </w:r>
      <w:r>
        <w:rPr>
          <w:rFonts w:eastAsia="Times New Roman" w:cs="Calibri"/>
          <w:sz w:val="24"/>
          <w:szCs w:val="24"/>
          <w:lang w:eastAsia="ar-SA"/>
        </w:rPr>
        <w:t xml:space="preserve"> ust.</w:t>
      </w:r>
      <w:r w:rsidR="00494FAD">
        <w:rPr>
          <w:rFonts w:eastAsia="Times New Roman" w:cs="Calibri"/>
          <w:sz w:val="24"/>
          <w:szCs w:val="24"/>
          <w:lang w:eastAsia="ar-SA"/>
        </w:rPr>
        <w:t> </w:t>
      </w:r>
      <w:r>
        <w:rPr>
          <w:rFonts w:eastAsia="Times New Roman" w:cs="Calibri"/>
          <w:sz w:val="24"/>
          <w:szCs w:val="24"/>
          <w:lang w:eastAsia="ar-SA"/>
        </w:rPr>
        <w:t>1 za każdy dzień opóźnienia, licząc od ustalonego terminu ich usunięcia.</w:t>
      </w:r>
    </w:p>
    <w:p w14:paraId="4C62020D" w14:textId="277F1C06" w:rsidR="00742BA7" w:rsidRDefault="00742BA7" w:rsidP="001B0202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Odstąpienie od umowy nie powoduje utraty możliwości dochodzenia wyżej</w:t>
      </w:r>
      <w:r w:rsidR="00CC238D">
        <w:rPr>
          <w:rFonts w:eastAsia="Times New Roman" w:cs="Calibri"/>
          <w:bCs/>
          <w:sz w:val="24"/>
          <w:szCs w:val="24"/>
          <w:lang w:eastAsia="ar-SA"/>
        </w:rPr>
        <w:t xml:space="preserve"> wskazanych kar umownych przez z</w:t>
      </w:r>
      <w:r>
        <w:rPr>
          <w:rFonts w:eastAsia="Times New Roman" w:cs="Calibri"/>
          <w:bCs/>
          <w:sz w:val="24"/>
          <w:szCs w:val="24"/>
          <w:lang w:eastAsia="ar-SA"/>
        </w:rPr>
        <w:t>amawiającego.</w:t>
      </w:r>
    </w:p>
    <w:p w14:paraId="66F59180" w14:textId="5209484B" w:rsidR="00742BA7" w:rsidRDefault="00CC238D" w:rsidP="001B0202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Naliczone przez z</w:t>
      </w:r>
      <w:r w:rsidR="00742BA7">
        <w:rPr>
          <w:rFonts w:eastAsia="Times New Roman" w:cs="Calibri"/>
          <w:sz w:val="24"/>
          <w:szCs w:val="24"/>
          <w:lang w:eastAsia="ar-SA"/>
        </w:rPr>
        <w:t>amawiającego kary umowne zosta</w:t>
      </w:r>
      <w:r>
        <w:rPr>
          <w:rFonts w:eastAsia="Times New Roman" w:cs="Calibri"/>
          <w:sz w:val="24"/>
          <w:szCs w:val="24"/>
          <w:lang w:eastAsia="ar-SA"/>
        </w:rPr>
        <w:t>ną potrącone z przysługującego w</w:t>
      </w:r>
      <w:r w:rsidR="00742BA7">
        <w:rPr>
          <w:rFonts w:eastAsia="Times New Roman" w:cs="Calibri"/>
          <w:sz w:val="24"/>
          <w:szCs w:val="24"/>
          <w:lang w:eastAsia="ar-SA"/>
        </w:rPr>
        <w:t xml:space="preserve">ykonawcy wynagrodzenia, na </w:t>
      </w:r>
      <w:r>
        <w:rPr>
          <w:rFonts w:eastAsia="Times New Roman" w:cs="Calibri"/>
          <w:sz w:val="24"/>
          <w:szCs w:val="24"/>
          <w:lang w:eastAsia="ar-SA"/>
        </w:rPr>
        <w:t>co w</w:t>
      </w:r>
      <w:r w:rsidR="00742BA7">
        <w:rPr>
          <w:rFonts w:eastAsia="Times New Roman" w:cs="Calibri"/>
          <w:sz w:val="24"/>
          <w:szCs w:val="24"/>
          <w:lang w:eastAsia="ar-SA"/>
        </w:rPr>
        <w:t>ykonawca wyraża zgodę.</w:t>
      </w:r>
    </w:p>
    <w:p w14:paraId="75DBC11A" w14:textId="77777777" w:rsidR="00742BA7" w:rsidRDefault="00742BA7" w:rsidP="001B0202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sz w:val="24"/>
          <w:szCs w:val="24"/>
          <w:lang w:eastAsia="ar-SA"/>
        </w:rPr>
        <w:t>Zamawiający może dochodzić odszkodowania uzupełniającego na zasadach ogólnych.</w:t>
      </w:r>
    </w:p>
    <w:p w14:paraId="3BF3DA8C" w14:textId="77777777" w:rsidR="00742BA7" w:rsidRDefault="00742BA7" w:rsidP="001B0202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15141311" w14:textId="25ADEA74" w:rsidR="00742BA7" w:rsidRDefault="00CD5166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10</w:t>
      </w:r>
      <w:r w:rsidR="00742BA7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3E2C1D5C" w14:textId="0A557962" w:rsidR="00742BA7" w:rsidRDefault="00742BA7" w:rsidP="001B0202">
      <w:pPr>
        <w:suppressAutoHyphens/>
        <w:spacing w:after="0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 xml:space="preserve">W </w:t>
      </w:r>
      <w:r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razie zaistnienia istotnej zmiany okoliczności powodującej, że wykonanie umowy nie leży </w:t>
      </w:r>
      <w:r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br/>
        <w:t>w interesie publicznym, czego nie można było przew</w:t>
      </w:r>
      <w:r w:rsidR="00E12B6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idzieć w chwili zawarcia umowy </w:t>
      </w:r>
      <w:r w:rsidR="002A3A19"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lub</w:t>
      </w:r>
      <w:r w:rsidR="00E12B6C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 </w:t>
      </w:r>
      <w:r w:rsidR="002A3A19"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dalsze wykonywanie umowy nie może zagrozić istotnemu interesowi bezpieczeństwa państwa lub bezpieczeństwu publicznemu, </w:t>
      </w:r>
      <w:r w:rsidR="00D20187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>z</w:t>
      </w:r>
      <w:r w:rsidRPr="00FD26FE">
        <w:rPr>
          <w:rFonts w:eastAsia="Times New Roman" w:cs="Calibri"/>
          <w:bCs/>
          <w:color w:val="000000" w:themeColor="text1"/>
          <w:sz w:val="24"/>
          <w:szCs w:val="24"/>
          <w:lang w:eastAsia="ar-SA"/>
        </w:rPr>
        <w:t xml:space="preserve">amawiający </w:t>
      </w:r>
      <w:r>
        <w:rPr>
          <w:rFonts w:eastAsia="Times New Roman" w:cs="Calibri"/>
          <w:bCs/>
          <w:sz w:val="24"/>
          <w:szCs w:val="24"/>
          <w:lang w:eastAsia="ar-SA"/>
        </w:rPr>
        <w:t>może odstąpić od umowy w</w:t>
      </w:r>
      <w:r w:rsidR="00571977">
        <w:rPr>
          <w:rFonts w:eastAsia="Times New Roman" w:cs="Calibri"/>
          <w:bCs/>
          <w:sz w:val="24"/>
          <w:szCs w:val="24"/>
          <w:lang w:eastAsia="ar-SA"/>
        </w:rPr>
        <w:t> </w:t>
      </w:r>
      <w:r>
        <w:rPr>
          <w:rFonts w:eastAsia="Times New Roman" w:cs="Calibri"/>
          <w:bCs/>
          <w:sz w:val="24"/>
          <w:szCs w:val="24"/>
          <w:lang w:eastAsia="ar-SA"/>
        </w:rPr>
        <w:t>terminie 30 dn</w:t>
      </w:r>
      <w:r w:rsidR="002A3A19">
        <w:rPr>
          <w:rFonts w:eastAsia="Times New Roman" w:cs="Calibri"/>
          <w:bCs/>
          <w:sz w:val="24"/>
          <w:szCs w:val="24"/>
          <w:lang w:eastAsia="ar-SA"/>
        </w:rPr>
        <w:t xml:space="preserve">i od dnia powzięcia wiadomości </w:t>
      </w:r>
      <w:r>
        <w:rPr>
          <w:rFonts w:eastAsia="Times New Roman" w:cs="Calibri"/>
          <w:bCs/>
          <w:sz w:val="24"/>
          <w:szCs w:val="24"/>
          <w:lang w:eastAsia="ar-SA"/>
        </w:rPr>
        <w:t>o tych okolicznościach</w:t>
      </w:r>
      <w:r w:rsidR="00CC238D">
        <w:rPr>
          <w:rFonts w:eastAsia="Times New Roman" w:cs="Calibri"/>
          <w:sz w:val="24"/>
          <w:szCs w:val="24"/>
          <w:lang w:eastAsia="ar-SA"/>
        </w:rPr>
        <w:t>. W takim przypadku w</w:t>
      </w:r>
      <w:r>
        <w:rPr>
          <w:rFonts w:eastAsia="Times New Roman" w:cs="Calibri"/>
          <w:sz w:val="24"/>
          <w:szCs w:val="24"/>
          <w:lang w:eastAsia="ar-SA"/>
        </w:rPr>
        <w:t>ykonawca może żądać wyłącznie wynagrodzenia należnego mu z tytułu wykonania części umowy.</w:t>
      </w:r>
    </w:p>
    <w:p w14:paraId="3D6F3660" w14:textId="77777777" w:rsidR="00742BA7" w:rsidRDefault="00742BA7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</w:p>
    <w:p w14:paraId="6E85E68D" w14:textId="7DD7F60F" w:rsidR="00742BA7" w:rsidRDefault="00CD5166" w:rsidP="001B0202">
      <w:pPr>
        <w:suppressAutoHyphens/>
        <w:spacing w:after="0"/>
        <w:jc w:val="center"/>
        <w:rPr>
          <w:rFonts w:eastAsia="Times New Roman" w:cs="Calibri"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11</w:t>
      </w:r>
      <w:r w:rsidR="00742BA7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21EA9BB9" w14:textId="51048416" w:rsidR="00742BA7" w:rsidRPr="00CD5166" w:rsidRDefault="00742BA7" w:rsidP="001B0202">
      <w:pPr>
        <w:widowControl w:val="0"/>
        <w:suppressAutoHyphens/>
        <w:overflowPunct w:val="0"/>
        <w:autoSpaceDE w:val="0"/>
        <w:autoSpaceDN w:val="0"/>
        <w:spacing w:after="0"/>
        <w:textAlignment w:val="baseline"/>
        <w:rPr>
          <w:rFonts w:cs="Calibri"/>
          <w:sz w:val="24"/>
          <w:szCs w:val="24"/>
        </w:rPr>
      </w:pPr>
      <w:r w:rsidRPr="00CD5166">
        <w:rPr>
          <w:rFonts w:eastAsia="Arial" w:cs="Calibri"/>
          <w:color w:val="000000"/>
          <w:sz w:val="24"/>
          <w:szCs w:val="24"/>
        </w:rPr>
        <w:t>Zakazuje się istotnych zmian postanowień zawartej umowy w stosunku do treści oferty, na</w:t>
      </w:r>
      <w:r w:rsidR="00494FAD">
        <w:rPr>
          <w:rFonts w:eastAsia="Arial" w:cs="Calibri"/>
          <w:color w:val="000000"/>
          <w:sz w:val="24"/>
          <w:szCs w:val="24"/>
        </w:rPr>
        <w:t> </w:t>
      </w:r>
      <w:r w:rsidRPr="00CD5166">
        <w:rPr>
          <w:rFonts w:eastAsia="Arial" w:cs="Calibri"/>
          <w:color w:val="000000"/>
          <w:sz w:val="24"/>
          <w:szCs w:val="24"/>
        </w:rPr>
        <w:t>po</w:t>
      </w:r>
      <w:r w:rsidR="00CC238D" w:rsidRPr="00CD5166">
        <w:rPr>
          <w:rFonts w:eastAsia="Arial" w:cs="Calibri"/>
          <w:color w:val="000000"/>
          <w:sz w:val="24"/>
          <w:szCs w:val="24"/>
        </w:rPr>
        <w:t>dstawie której dokonano wyboru w</w:t>
      </w:r>
      <w:r w:rsidRPr="00CD5166">
        <w:rPr>
          <w:rFonts w:eastAsia="Arial" w:cs="Calibri"/>
          <w:color w:val="000000"/>
          <w:sz w:val="24"/>
          <w:szCs w:val="24"/>
        </w:rPr>
        <w:t xml:space="preserve">ykonawcy, chyba że konieczność wprowadzenia takich zmian wynika z okoliczności, których nie można było przewidzieć </w:t>
      </w:r>
      <w:r w:rsidRPr="00CD5166">
        <w:rPr>
          <w:rFonts w:eastAsia="Arial" w:cs="Calibri"/>
          <w:color w:val="000000"/>
          <w:sz w:val="24"/>
          <w:szCs w:val="24"/>
        </w:rPr>
        <w:br/>
        <w:t>w chwili zawarcia umowy lu</w:t>
      </w:r>
      <w:r w:rsidR="00CC238D" w:rsidRPr="00CD5166">
        <w:rPr>
          <w:rFonts w:eastAsia="Arial" w:cs="Calibri"/>
          <w:color w:val="000000"/>
          <w:sz w:val="24"/>
          <w:szCs w:val="24"/>
        </w:rPr>
        <w:t>b zmiany te są korzystne dla z</w:t>
      </w:r>
      <w:r w:rsidRPr="00CD5166">
        <w:rPr>
          <w:rFonts w:eastAsia="Arial" w:cs="Calibri"/>
          <w:color w:val="000000"/>
          <w:sz w:val="24"/>
          <w:szCs w:val="24"/>
        </w:rPr>
        <w:t xml:space="preserve">amawiającego. Zmiana umowy dokonana z naruszeniem powyższego warunku jest nieważna. </w:t>
      </w:r>
    </w:p>
    <w:p w14:paraId="23B8D543" w14:textId="77777777" w:rsidR="00AF746D" w:rsidRDefault="00AF746D" w:rsidP="001B0202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047DD8D6" w14:textId="77777777" w:rsidR="00CD5166" w:rsidRPr="006E3C99" w:rsidRDefault="00CD5166" w:rsidP="001B0202">
      <w:pPr>
        <w:suppressAutoHyphens/>
        <w:spacing w:after="0"/>
        <w:jc w:val="center"/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</w:pPr>
      <w:r w:rsidRPr="006E3C99">
        <w:rPr>
          <w:rFonts w:asciiTheme="minorHAnsi" w:eastAsia="Times New Roman" w:hAnsiTheme="minorHAnsi" w:cstheme="minorHAnsi"/>
          <w:bCs/>
          <w:color w:val="000000" w:themeColor="text1"/>
          <w:sz w:val="24"/>
          <w:szCs w:val="24"/>
          <w:lang w:eastAsia="ar-SA"/>
        </w:rPr>
        <w:t>§ 12.</w:t>
      </w:r>
    </w:p>
    <w:p w14:paraId="6AF431FA" w14:textId="77777777" w:rsidR="00CD5166" w:rsidRPr="006E3C99" w:rsidRDefault="00CD5166" w:rsidP="001B0202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eastAsia="Times New Roman" w:hAnsiTheme="minorHAnsi" w:cstheme="minorHAnsi"/>
          <w:color w:val="000000" w:themeColor="text1"/>
          <w:sz w:val="24"/>
          <w:szCs w:val="24"/>
          <w:lang w:eastAsia="ar-SA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Zmiana postanowień umowy może nastąpić w szczególności w następujących przypadkach:</w:t>
      </w:r>
    </w:p>
    <w:p w14:paraId="352E326A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 niedotyczących treści oferty, na podstawie której dokonano wyboru wykonawcy,</w:t>
      </w:r>
    </w:p>
    <w:p w14:paraId="4850EA3E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zaistnienia, po zawarciu niniejszej umowy, </w:t>
      </w:r>
      <w:bookmarkStart w:id="2" w:name="_Hlk101955521"/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przypadku siły wyższej</w:t>
      </w:r>
      <w:bookmarkEnd w:id="2"/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, przez którą, na potrzeby niniejszego warunku, należy rozumieć zdarzenie zewnętrzne o charakterze niezależnym, którego zamawiający lub wykonawca nie mogli przewidzieć przed zawarciem niniejszej umowy oraz którego nie mogli uniknąć, ani któremu nie mogli zapobiec przy zachowaniu należytej staranności, w szczególności: powódź, pożar i inne klęski żywiołowe, zamieszki, strajki, zaraza, ataki terrorystyczne, działania wojenne, nagłe załamania warunków atmosferycznych, nagłe przerwy w dostawie energii elektrycznej, promieniowanie lub skażenia,</w:t>
      </w:r>
    </w:p>
    <w:p w14:paraId="63372F47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zmiany powszechnie obowiązujących przepisów prawa w zakresie mającym wpływ na realizację przedmiotu umowy lub świadczenia zamawiającego i wykonawcy,</w:t>
      </w:r>
    </w:p>
    <w:p w14:paraId="571DA011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 powodu nadzwyczajnej zmiany stosunków spełnienie świadczenia w sposób zgodny z umową byłoby połączone z nadmiernymi trudnościami albo groziłoby jednej ze stron rażącą stratą,</w:t>
      </w:r>
    </w:p>
    <w:p w14:paraId="26928DE2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14:paraId="5F59EB8B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dopuszczalnej prawem zmiany stron umowy lub jej oznaczenia i danych,</w:t>
      </w:r>
    </w:p>
    <w:p w14:paraId="17AE2889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zmiany wynagrodzenia w następstwie zmiany przepisów o podatku od towarów i usług (VAT),</w:t>
      </w:r>
    </w:p>
    <w:p w14:paraId="0F55DEF9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wystąpienia konieczności zmiany sposobu rozliczania umowy lub dokonywania płatności na rzecz wykonawcy,</w:t>
      </w:r>
    </w:p>
    <w:p w14:paraId="6C57A9B5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zmiany w zakresie przedmiotu umowy, jeżeli konieczność wprowadzenia takich zmian jest skutkiem zmiany przepisów prawa,</w:t>
      </w:r>
    </w:p>
    <w:p w14:paraId="7A1667E1" w14:textId="77777777" w:rsidR="00CD5166" w:rsidRPr="006E3C99" w:rsidRDefault="00CD5166" w:rsidP="001B0202">
      <w:pPr>
        <w:numPr>
          <w:ilvl w:val="0"/>
          <w:numId w:val="20"/>
        </w:numPr>
        <w:suppressAutoHyphens/>
        <w:spacing w:after="0"/>
        <w:ind w:left="709" w:hanging="425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wynagrodzenie umowne może ulec zmianie w przypadku ograniczenia lub zwiększenia przez zamawiającego zakresu przedmiotu umowy z przyczyn, których nie można było przewidzieć w chwili zawarcia umowy.</w:t>
      </w:r>
    </w:p>
    <w:p w14:paraId="489C2EEE" w14:textId="77777777" w:rsidR="00CD5166" w:rsidRPr="006E3C99" w:rsidRDefault="00CD5166" w:rsidP="001B0202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Wszelkie zmiany i uzupełnienia dotyczące umowy wymagają pisemnej formy pod rygorem nieważności.</w:t>
      </w:r>
    </w:p>
    <w:p w14:paraId="2AC1349B" w14:textId="77777777" w:rsidR="00CD5166" w:rsidRPr="006E3C99" w:rsidRDefault="00CD5166" w:rsidP="001B0202">
      <w:pPr>
        <w:numPr>
          <w:ilvl w:val="0"/>
          <w:numId w:val="19"/>
        </w:numPr>
        <w:suppressAutoHyphens/>
        <w:spacing w:after="0"/>
        <w:ind w:left="284" w:hanging="284"/>
        <w:contextualSpacing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Przeniesienie przez wykonawcę wierzytelności wynikających z umowy lub powstałych przy jej realizacji wymaga pisemnej zgody zamawiającego.</w:t>
      </w:r>
    </w:p>
    <w:p w14:paraId="34D562EE" w14:textId="77777777" w:rsidR="00CD5166" w:rsidRPr="006E3C99" w:rsidRDefault="00CD5166" w:rsidP="001B0202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</w:p>
    <w:p w14:paraId="02A6EBE7" w14:textId="2FA6224F" w:rsidR="00AF746D" w:rsidRPr="006E3C99" w:rsidRDefault="00CD5166" w:rsidP="001B0202">
      <w:pPr>
        <w:spacing w:after="0"/>
        <w:jc w:val="center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§ 13</w:t>
      </w:r>
      <w:r w:rsidR="00AF746D"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58B4BB68" w14:textId="461454B2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</w:t>
      </w:r>
      <w:r w:rsidR="00494FA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kontrolą podmiotów objętych takimi sankcjami.</w:t>
      </w:r>
    </w:p>
    <w:p w14:paraId="2886715B" w14:textId="1C731C88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</w:t>
      </w:r>
      <w:r w:rsidR="001B0202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48B7821B" w14:textId="192A4BDC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Wykonawca zobowiązany jest do </w:t>
      </w:r>
      <w:r w:rsidR="002A3CC4"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natychmiastowego zawiadomienia z</w:t>
      </w: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amawiającego w przypadku objęcia wykonawcy lub podmiotów z nim powiązanych, jak również z którymi współdziała, środkami ograniczającymi wynikającymi z przepisów powszechnie obowiązującego prawa.</w:t>
      </w:r>
    </w:p>
    <w:p w14:paraId="43071BAD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2BD9BD6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3F100801" w14:textId="3F99115B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  <w:r w:rsidR="00494FAD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</w:p>
    <w:p w14:paraId="650FEF19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Zamawiający jest uprawniony do podjęcia działań wskazanych w ust. 4 i 6 również wobec podmiotu bezpośrednio związanego z podmiotem objętym środkami ograniczającymi wskazanymi w ust. 1 i 2.</w:t>
      </w:r>
    </w:p>
    <w:p w14:paraId="2F546FAB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554CC7F0" w14:textId="77777777" w:rsidR="00AF746D" w:rsidRPr="006E3C99" w:rsidRDefault="00AF746D" w:rsidP="001B0202">
      <w:pPr>
        <w:pStyle w:val="Akapitzlist"/>
        <w:numPr>
          <w:ilvl w:val="1"/>
          <w:numId w:val="18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6E3C99">
        <w:rPr>
          <w:rFonts w:asciiTheme="minorHAnsi" w:hAnsiTheme="minorHAnsi" w:cstheme="minorHAnsi"/>
          <w:color w:val="000000" w:themeColor="text1"/>
          <w:sz w:val="24"/>
          <w:szCs w:val="24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 utraconych korzyści.</w:t>
      </w:r>
    </w:p>
    <w:p w14:paraId="5BC75B09" w14:textId="77777777" w:rsidR="00AF746D" w:rsidRDefault="00AF746D" w:rsidP="001B0202">
      <w:pPr>
        <w:suppressAutoHyphens/>
        <w:spacing w:after="0"/>
        <w:rPr>
          <w:rFonts w:eastAsia="Times New Roman" w:cs="Calibri"/>
          <w:bCs/>
          <w:sz w:val="24"/>
          <w:szCs w:val="24"/>
          <w:lang w:eastAsia="ar-SA"/>
        </w:rPr>
      </w:pPr>
    </w:p>
    <w:p w14:paraId="28406B67" w14:textId="0A82304B" w:rsidR="00742BA7" w:rsidRPr="00E57267" w:rsidRDefault="00AF746D" w:rsidP="001B0202">
      <w:pPr>
        <w:suppressAutoHyphens/>
        <w:spacing w:after="0"/>
        <w:jc w:val="center"/>
        <w:rPr>
          <w:rFonts w:eastAsia="Times New Roman" w:cs="Calibri"/>
          <w:bCs/>
          <w:sz w:val="24"/>
          <w:szCs w:val="24"/>
          <w:lang w:eastAsia="ar-SA"/>
        </w:rPr>
      </w:pPr>
      <w:r>
        <w:rPr>
          <w:rFonts w:eastAsia="Times New Roman" w:cs="Calibri"/>
          <w:bCs/>
          <w:sz w:val="24"/>
          <w:szCs w:val="24"/>
          <w:lang w:eastAsia="ar-SA"/>
        </w:rPr>
        <w:t>§ 1</w:t>
      </w:r>
      <w:r w:rsidR="00CD5166">
        <w:rPr>
          <w:rFonts w:eastAsia="Times New Roman" w:cs="Calibri"/>
          <w:bCs/>
          <w:sz w:val="24"/>
          <w:szCs w:val="24"/>
          <w:lang w:eastAsia="ar-SA"/>
        </w:rPr>
        <w:t>4</w:t>
      </w:r>
      <w:r w:rsidR="00742BA7" w:rsidRPr="00E57267">
        <w:rPr>
          <w:rFonts w:eastAsia="Times New Roman" w:cs="Calibri"/>
          <w:bCs/>
          <w:sz w:val="24"/>
          <w:szCs w:val="24"/>
          <w:lang w:eastAsia="ar-SA"/>
        </w:rPr>
        <w:t>.</w:t>
      </w:r>
    </w:p>
    <w:p w14:paraId="50FE0DA3" w14:textId="77777777" w:rsidR="00055D34" w:rsidRPr="00E57267" w:rsidRDefault="00742BA7" w:rsidP="001B0202">
      <w:pPr>
        <w:pStyle w:val="Akapitzlist"/>
        <w:numPr>
          <w:ilvl w:val="3"/>
          <w:numId w:val="6"/>
        </w:numPr>
        <w:tabs>
          <w:tab w:val="clear" w:pos="2880"/>
        </w:tabs>
        <w:spacing w:after="0" w:line="276" w:lineRule="auto"/>
        <w:ind w:left="426"/>
        <w:rPr>
          <w:rFonts w:cs="Calibri"/>
          <w:sz w:val="24"/>
          <w:szCs w:val="24"/>
        </w:rPr>
      </w:pPr>
      <w:r w:rsidRPr="00E57267">
        <w:rPr>
          <w:rFonts w:cs="Calibri"/>
          <w:sz w:val="24"/>
          <w:szCs w:val="24"/>
        </w:rPr>
        <w:t xml:space="preserve">W sprawach </w:t>
      </w:r>
      <w:r w:rsidRPr="00E57267">
        <w:rPr>
          <w:rFonts w:cs="Calibri"/>
          <w:color w:val="000000" w:themeColor="text1"/>
          <w:sz w:val="24"/>
          <w:szCs w:val="24"/>
        </w:rPr>
        <w:t xml:space="preserve">nieuregulowanych umową </w:t>
      </w:r>
      <w:r w:rsidR="000672AF" w:rsidRPr="00E57267">
        <w:rPr>
          <w:rFonts w:cs="Calibri"/>
          <w:color w:val="000000" w:themeColor="text1"/>
          <w:sz w:val="24"/>
          <w:szCs w:val="24"/>
        </w:rPr>
        <w:t xml:space="preserve">mają </w:t>
      </w:r>
      <w:r w:rsidRPr="00E57267">
        <w:rPr>
          <w:rFonts w:cs="Calibri"/>
          <w:sz w:val="24"/>
          <w:szCs w:val="24"/>
        </w:rPr>
        <w:t>zastosowanie mają przepisy Kodeksu Cywilnego.</w:t>
      </w:r>
    </w:p>
    <w:p w14:paraId="4F3A5EFE" w14:textId="77777777" w:rsidR="00055D34" w:rsidRPr="00E57267" w:rsidRDefault="00742BA7" w:rsidP="001B0202">
      <w:pPr>
        <w:pStyle w:val="Akapitzlist"/>
        <w:numPr>
          <w:ilvl w:val="3"/>
          <w:numId w:val="6"/>
        </w:numPr>
        <w:tabs>
          <w:tab w:val="clear" w:pos="2880"/>
        </w:tabs>
        <w:spacing w:after="0" w:line="276" w:lineRule="auto"/>
        <w:ind w:left="426"/>
        <w:rPr>
          <w:rFonts w:cs="Calibri"/>
          <w:sz w:val="24"/>
          <w:szCs w:val="24"/>
        </w:rPr>
      </w:pPr>
      <w:r w:rsidRPr="00E57267">
        <w:rPr>
          <w:rFonts w:cs="Calibri"/>
          <w:sz w:val="24"/>
          <w:szCs w:val="24"/>
          <w:lang w:eastAsia="ar-SA"/>
        </w:rPr>
        <w:t>Sprawy sporne mogące wynikać na tle realizacji umowy rozstrzygane będą przez Sąd w</w:t>
      </w:r>
      <w:r w:rsidR="00CC238D" w:rsidRPr="00E57267">
        <w:rPr>
          <w:rFonts w:cs="Calibri"/>
          <w:sz w:val="24"/>
          <w:szCs w:val="24"/>
          <w:lang w:eastAsia="ar-SA"/>
        </w:rPr>
        <w:t>łaściwy ze względu na siedzibę z</w:t>
      </w:r>
      <w:r w:rsidRPr="00E57267">
        <w:rPr>
          <w:rFonts w:cs="Calibri"/>
          <w:sz w:val="24"/>
          <w:szCs w:val="24"/>
          <w:lang w:eastAsia="ar-SA"/>
        </w:rPr>
        <w:t>amawiającego.</w:t>
      </w:r>
    </w:p>
    <w:p w14:paraId="53760515" w14:textId="52BA46C9" w:rsidR="00742BA7" w:rsidRPr="00E57267" w:rsidRDefault="00742BA7" w:rsidP="001B0202">
      <w:pPr>
        <w:pStyle w:val="Akapitzlist"/>
        <w:numPr>
          <w:ilvl w:val="3"/>
          <w:numId w:val="6"/>
        </w:numPr>
        <w:tabs>
          <w:tab w:val="clear" w:pos="2880"/>
        </w:tabs>
        <w:spacing w:after="0" w:line="276" w:lineRule="auto"/>
        <w:ind w:left="426"/>
        <w:rPr>
          <w:rFonts w:cs="Calibri"/>
          <w:sz w:val="24"/>
          <w:szCs w:val="24"/>
        </w:rPr>
      </w:pPr>
      <w:r w:rsidRPr="00E57267">
        <w:rPr>
          <w:rFonts w:cs="Calibri"/>
          <w:sz w:val="24"/>
          <w:szCs w:val="24"/>
          <w:lang w:eastAsia="ar-SA"/>
        </w:rPr>
        <w:t>Umowę sporządzono w dwóch jednobrzmiących egzemplarzach</w:t>
      </w:r>
      <w:r w:rsidR="00571977" w:rsidRPr="00E57267">
        <w:rPr>
          <w:rFonts w:cs="Calibri"/>
          <w:sz w:val="24"/>
          <w:szCs w:val="24"/>
          <w:lang w:eastAsia="ar-SA"/>
        </w:rPr>
        <w:t>,</w:t>
      </w:r>
      <w:r w:rsidR="00FF790F" w:rsidRPr="00E57267">
        <w:rPr>
          <w:rFonts w:cs="Calibri"/>
          <w:sz w:val="24"/>
          <w:szCs w:val="24"/>
          <w:lang w:eastAsia="ar-SA"/>
        </w:rPr>
        <w:t xml:space="preserve"> po jednym </w:t>
      </w:r>
      <w:r w:rsidR="00CC238D" w:rsidRPr="00E57267">
        <w:rPr>
          <w:rFonts w:cs="Calibri"/>
          <w:sz w:val="24"/>
          <w:szCs w:val="24"/>
          <w:lang w:eastAsia="ar-SA"/>
        </w:rPr>
        <w:t>dla</w:t>
      </w:r>
      <w:r w:rsidR="00FF790F" w:rsidRPr="00E57267">
        <w:rPr>
          <w:rFonts w:cs="Calibri"/>
          <w:sz w:val="24"/>
          <w:szCs w:val="24"/>
          <w:lang w:eastAsia="ar-SA"/>
        </w:rPr>
        <w:t> z</w:t>
      </w:r>
      <w:r w:rsidR="00CC238D" w:rsidRPr="00E57267">
        <w:rPr>
          <w:rFonts w:cs="Calibri"/>
          <w:sz w:val="24"/>
          <w:szCs w:val="24"/>
          <w:lang w:eastAsia="ar-SA"/>
        </w:rPr>
        <w:t>amawiającego i w</w:t>
      </w:r>
      <w:r w:rsidRPr="00E57267">
        <w:rPr>
          <w:rFonts w:cs="Calibri"/>
          <w:sz w:val="24"/>
          <w:szCs w:val="24"/>
          <w:lang w:eastAsia="ar-SA"/>
        </w:rPr>
        <w:t>ykonawcy.</w:t>
      </w:r>
    </w:p>
    <w:p w14:paraId="71ADD795" w14:textId="77777777" w:rsidR="00742BA7" w:rsidRPr="00E57267" w:rsidRDefault="00742BA7" w:rsidP="001B0202">
      <w:pPr>
        <w:widowControl w:val="0"/>
        <w:shd w:val="clear" w:color="auto" w:fill="FFFFFF"/>
        <w:tabs>
          <w:tab w:val="left" w:pos="336"/>
        </w:tabs>
        <w:autoSpaceDE w:val="0"/>
        <w:autoSpaceDN w:val="0"/>
        <w:adjustRightInd w:val="0"/>
        <w:spacing w:after="0"/>
        <w:jc w:val="both"/>
        <w:rPr>
          <w:rFonts w:cs="Calibri"/>
          <w:spacing w:val="2"/>
          <w:sz w:val="24"/>
          <w:szCs w:val="24"/>
        </w:rPr>
      </w:pPr>
    </w:p>
    <w:p w14:paraId="37DF1EC8" w14:textId="77777777" w:rsidR="00742BA7" w:rsidRPr="00E57267" w:rsidRDefault="00742BA7" w:rsidP="001B0202">
      <w:pPr>
        <w:widowControl w:val="0"/>
        <w:shd w:val="clear" w:color="auto" w:fill="FFFFFF"/>
        <w:tabs>
          <w:tab w:val="left" w:pos="7637"/>
        </w:tabs>
        <w:autoSpaceDE w:val="0"/>
        <w:autoSpaceDN w:val="0"/>
        <w:adjustRightInd w:val="0"/>
        <w:spacing w:after="0"/>
        <w:ind w:left="29"/>
        <w:jc w:val="both"/>
        <w:rPr>
          <w:rFonts w:cs="Calibri"/>
          <w:bCs/>
          <w:spacing w:val="2"/>
          <w:sz w:val="24"/>
          <w:szCs w:val="24"/>
        </w:rPr>
      </w:pPr>
    </w:p>
    <w:p w14:paraId="05ACB115" w14:textId="77777777" w:rsidR="00742BA7" w:rsidRPr="00E57267" w:rsidRDefault="00742BA7" w:rsidP="001B0202">
      <w:pPr>
        <w:tabs>
          <w:tab w:val="left" w:pos="851"/>
        </w:tabs>
        <w:spacing w:after="0"/>
        <w:ind w:hanging="142"/>
        <w:rPr>
          <w:rFonts w:cs="Calibri"/>
          <w:sz w:val="24"/>
          <w:szCs w:val="24"/>
        </w:rPr>
      </w:pP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  <w:t>Zamawiający</w:t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</w:r>
      <w:r w:rsidRPr="00E57267">
        <w:rPr>
          <w:rStyle w:val="bbtext"/>
          <w:rFonts w:cs="Calibri"/>
          <w:sz w:val="24"/>
          <w:szCs w:val="24"/>
        </w:rPr>
        <w:tab/>
        <w:t xml:space="preserve">Wykonawca </w:t>
      </w:r>
      <w:r w:rsidRPr="00E57267">
        <w:rPr>
          <w:rStyle w:val="bbtext"/>
          <w:rFonts w:cs="Calibri"/>
          <w:sz w:val="24"/>
          <w:szCs w:val="24"/>
        </w:rPr>
        <w:tab/>
      </w:r>
    </w:p>
    <w:sectPr w:rsidR="00742BA7" w:rsidRPr="00E57267" w:rsidSect="00C95ECC">
      <w:headerReference w:type="default" r:id="rId8"/>
      <w:footerReference w:type="default" r:id="rId9"/>
      <w:pgSz w:w="11906" w:h="16838"/>
      <w:pgMar w:top="709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FD81EB" w14:textId="77777777" w:rsidR="007C49B0" w:rsidRDefault="007C49B0" w:rsidP="00A4326B">
      <w:pPr>
        <w:spacing w:after="0" w:line="240" w:lineRule="auto"/>
      </w:pPr>
      <w:r>
        <w:separator/>
      </w:r>
    </w:p>
  </w:endnote>
  <w:endnote w:type="continuationSeparator" w:id="0">
    <w:p w14:paraId="5324F8A3" w14:textId="77777777" w:rsidR="007C49B0" w:rsidRDefault="007C49B0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4727773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C49B0">
          <w:rPr>
            <w:rFonts w:asciiTheme="minorHAnsi" w:hAnsiTheme="minorHAnsi"/>
            <w:noProof/>
            <w:sz w:val="20"/>
            <w:szCs w:val="20"/>
          </w:rPr>
          <w:t>1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7C49B0">
          <w:rPr>
            <w:rFonts w:asciiTheme="minorHAnsi" w:hAnsiTheme="minorHAnsi"/>
            <w:noProof/>
            <w:sz w:val="20"/>
            <w:szCs w:val="20"/>
          </w:rPr>
          <w:t>1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5197B8AB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742BA7">
          <w:rPr>
            <w:rFonts w:asciiTheme="minorHAnsi" w:hAnsiTheme="minorHAnsi"/>
            <w:sz w:val="16"/>
            <w:szCs w:val="16"/>
          </w:rPr>
          <w:t>57</w:t>
        </w:r>
        <w:r w:rsidR="00FC3606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B9F37A" w14:textId="77777777" w:rsidR="007C49B0" w:rsidRDefault="007C49B0" w:rsidP="00A4326B">
      <w:pPr>
        <w:spacing w:after="0" w:line="240" w:lineRule="auto"/>
      </w:pPr>
      <w:r>
        <w:separator/>
      </w:r>
    </w:p>
  </w:footnote>
  <w:footnote w:type="continuationSeparator" w:id="0">
    <w:p w14:paraId="696E4E43" w14:textId="77777777" w:rsidR="007C49B0" w:rsidRDefault="007C49B0" w:rsidP="00A432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4F87C7" w14:textId="1C6C6F19" w:rsidR="00C95ECC" w:rsidRDefault="00C95ECC">
    <w:pPr>
      <w:pStyle w:val="Nagwek"/>
    </w:pPr>
    <w:r w:rsidRPr="00AB7B57">
      <w:rPr>
        <w:noProof/>
        <w:lang w:eastAsia="pl-PL"/>
      </w:rPr>
      <w:drawing>
        <wp:inline distT="0" distB="0" distL="0" distR="0" wp14:anchorId="3FE7BF54" wp14:editId="38A3C199">
          <wp:extent cx="5600700" cy="606973"/>
          <wp:effectExtent l="1905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6967" cy="6076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9D5AE28" w14:textId="77777777" w:rsidR="00C95ECC" w:rsidRDefault="00C95EC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307A33"/>
    <w:multiLevelType w:val="hybridMultilevel"/>
    <w:tmpl w:val="EB747356"/>
    <w:lvl w:ilvl="0" w:tplc="42F0823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D75BD"/>
    <w:multiLevelType w:val="hybridMultilevel"/>
    <w:tmpl w:val="EBC221C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7EA5883"/>
    <w:multiLevelType w:val="hybridMultilevel"/>
    <w:tmpl w:val="B8B699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C3146"/>
    <w:multiLevelType w:val="hybridMultilevel"/>
    <w:tmpl w:val="F40AE7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D4069D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612A9E2">
      <w:start w:val="1"/>
      <w:numFmt w:val="decimal"/>
      <w:lvlText w:val="%2."/>
      <w:lvlJc w:val="left"/>
      <w:pPr>
        <w:ind w:left="1770" w:hanging="690"/>
      </w:pPr>
    </w:lvl>
    <w:lvl w:ilvl="2" w:tplc="D11A7A8C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D13D7"/>
    <w:multiLevelType w:val="hybridMultilevel"/>
    <w:tmpl w:val="B3149DD6"/>
    <w:lvl w:ilvl="0" w:tplc="1700C83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F31D06"/>
    <w:multiLevelType w:val="hybridMultilevel"/>
    <w:tmpl w:val="34ECD26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D3377D"/>
    <w:multiLevelType w:val="hybridMultilevel"/>
    <w:tmpl w:val="3C560B82"/>
    <w:lvl w:ilvl="0" w:tplc="C9382126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32E94"/>
    <w:multiLevelType w:val="hybridMultilevel"/>
    <w:tmpl w:val="422883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7779C6"/>
    <w:multiLevelType w:val="hybridMultilevel"/>
    <w:tmpl w:val="0D3AB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B21F02"/>
    <w:multiLevelType w:val="hybridMultilevel"/>
    <w:tmpl w:val="304A0B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12A9E2">
      <w:start w:val="1"/>
      <w:numFmt w:val="decimal"/>
      <w:lvlText w:val="%2."/>
      <w:lvlJc w:val="left"/>
      <w:pPr>
        <w:ind w:left="1770" w:hanging="690"/>
      </w:pPr>
      <w:rPr>
        <w:rFonts w:hint="default"/>
      </w:rPr>
    </w:lvl>
    <w:lvl w:ilvl="2" w:tplc="D11A7A8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4" w15:restartNumberingAfterBreak="0">
    <w:nsid w:val="720A2BD8"/>
    <w:multiLevelType w:val="hybridMultilevel"/>
    <w:tmpl w:val="83A4B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707749"/>
    <w:multiLevelType w:val="hybridMultilevel"/>
    <w:tmpl w:val="5ED6C8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BD5627A"/>
    <w:multiLevelType w:val="hybridMultilevel"/>
    <w:tmpl w:val="2FE03116"/>
    <w:lvl w:ilvl="0" w:tplc="65A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43A6E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</w:num>
  <w:num w:numId="13">
    <w:abstractNumId w:val="10"/>
  </w:num>
  <w:num w:numId="14">
    <w:abstractNumId w:val="4"/>
  </w:num>
  <w:num w:numId="15">
    <w:abstractNumId w:val="11"/>
  </w:num>
  <w:num w:numId="16">
    <w:abstractNumId w:val="16"/>
  </w:num>
  <w:num w:numId="17">
    <w:abstractNumId w:val="3"/>
  </w:num>
  <w:num w:numId="18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8CF"/>
    <w:rsid w:val="00001418"/>
    <w:rsid w:val="000119E8"/>
    <w:rsid w:val="00015CC5"/>
    <w:rsid w:val="000245AB"/>
    <w:rsid w:val="00030DDC"/>
    <w:rsid w:val="0003367D"/>
    <w:rsid w:val="00040527"/>
    <w:rsid w:val="0004167A"/>
    <w:rsid w:val="00052C51"/>
    <w:rsid w:val="00055D34"/>
    <w:rsid w:val="00056D9C"/>
    <w:rsid w:val="00063E0B"/>
    <w:rsid w:val="000672AF"/>
    <w:rsid w:val="000752AE"/>
    <w:rsid w:val="000A5346"/>
    <w:rsid w:val="000B49F6"/>
    <w:rsid w:val="000C6592"/>
    <w:rsid w:val="000E5D5A"/>
    <w:rsid w:val="000E66AB"/>
    <w:rsid w:val="000F15FE"/>
    <w:rsid w:val="00103365"/>
    <w:rsid w:val="00120B60"/>
    <w:rsid w:val="001251FD"/>
    <w:rsid w:val="00126676"/>
    <w:rsid w:val="00133C29"/>
    <w:rsid w:val="00141DFD"/>
    <w:rsid w:val="00144DBC"/>
    <w:rsid w:val="0015395A"/>
    <w:rsid w:val="00185858"/>
    <w:rsid w:val="00191EEE"/>
    <w:rsid w:val="001932B6"/>
    <w:rsid w:val="001A30E6"/>
    <w:rsid w:val="001A61DB"/>
    <w:rsid w:val="001B0202"/>
    <w:rsid w:val="001B5139"/>
    <w:rsid w:val="001D0A63"/>
    <w:rsid w:val="001D30C9"/>
    <w:rsid w:val="001D57CB"/>
    <w:rsid w:val="001E3F03"/>
    <w:rsid w:val="001E514D"/>
    <w:rsid w:val="001E6BBF"/>
    <w:rsid w:val="001F3395"/>
    <w:rsid w:val="001F3959"/>
    <w:rsid w:val="00203EDD"/>
    <w:rsid w:val="0022126F"/>
    <w:rsid w:val="00222D0C"/>
    <w:rsid w:val="002237E7"/>
    <w:rsid w:val="00233EFD"/>
    <w:rsid w:val="0024041E"/>
    <w:rsid w:val="002438CE"/>
    <w:rsid w:val="00252FA2"/>
    <w:rsid w:val="00260896"/>
    <w:rsid w:val="002701D5"/>
    <w:rsid w:val="00271833"/>
    <w:rsid w:val="00281ED9"/>
    <w:rsid w:val="00286276"/>
    <w:rsid w:val="0028642E"/>
    <w:rsid w:val="00286B7E"/>
    <w:rsid w:val="0029459F"/>
    <w:rsid w:val="002978CE"/>
    <w:rsid w:val="002A3A19"/>
    <w:rsid w:val="002A3CC4"/>
    <w:rsid w:val="002A7482"/>
    <w:rsid w:val="002B73AD"/>
    <w:rsid w:val="002B7C44"/>
    <w:rsid w:val="002C1365"/>
    <w:rsid w:val="002C2D36"/>
    <w:rsid w:val="002D3610"/>
    <w:rsid w:val="002D694D"/>
    <w:rsid w:val="002E4F5D"/>
    <w:rsid w:val="002E57F7"/>
    <w:rsid w:val="002F1BC3"/>
    <w:rsid w:val="002F1DA2"/>
    <w:rsid w:val="002F522D"/>
    <w:rsid w:val="002F5B68"/>
    <w:rsid w:val="002F73BF"/>
    <w:rsid w:val="00302194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910F3"/>
    <w:rsid w:val="003A6CFE"/>
    <w:rsid w:val="003C07CE"/>
    <w:rsid w:val="003C6B0D"/>
    <w:rsid w:val="003D0A2A"/>
    <w:rsid w:val="003D2390"/>
    <w:rsid w:val="003D6215"/>
    <w:rsid w:val="003E0B71"/>
    <w:rsid w:val="00404935"/>
    <w:rsid w:val="004060DB"/>
    <w:rsid w:val="00420577"/>
    <w:rsid w:val="00425F8F"/>
    <w:rsid w:val="0044562D"/>
    <w:rsid w:val="004543C6"/>
    <w:rsid w:val="00464784"/>
    <w:rsid w:val="004701F0"/>
    <w:rsid w:val="0047780E"/>
    <w:rsid w:val="004800F5"/>
    <w:rsid w:val="00480FCE"/>
    <w:rsid w:val="00483E2B"/>
    <w:rsid w:val="00494FAD"/>
    <w:rsid w:val="004976E7"/>
    <w:rsid w:val="004B213F"/>
    <w:rsid w:val="004B350F"/>
    <w:rsid w:val="004C0158"/>
    <w:rsid w:val="004C6B7E"/>
    <w:rsid w:val="004E294A"/>
    <w:rsid w:val="004F422D"/>
    <w:rsid w:val="004F5AB0"/>
    <w:rsid w:val="004F7C68"/>
    <w:rsid w:val="0051038B"/>
    <w:rsid w:val="005176C7"/>
    <w:rsid w:val="005440F4"/>
    <w:rsid w:val="005453C0"/>
    <w:rsid w:val="00547492"/>
    <w:rsid w:val="00571977"/>
    <w:rsid w:val="0057402A"/>
    <w:rsid w:val="00574421"/>
    <w:rsid w:val="0058051C"/>
    <w:rsid w:val="005823F0"/>
    <w:rsid w:val="00590EB6"/>
    <w:rsid w:val="005B21B4"/>
    <w:rsid w:val="005D7C47"/>
    <w:rsid w:val="005E53D0"/>
    <w:rsid w:val="005E602A"/>
    <w:rsid w:val="005E6ED9"/>
    <w:rsid w:val="005F2B00"/>
    <w:rsid w:val="005F6AD9"/>
    <w:rsid w:val="006036E4"/>
    <w:rsid w:val="00605A2E"/>
    <w:rsid w:val="00622992"/>
    <w:rsid w:val="00631CA2"/>
    <w:rsid w:val="0063311B"/>
    <w:rsid w:val="00635A79"/>
    <w:rsid w:val="00643802"/>
    <w:rsid w:val="00660A18"/>
    <w:rsid w:val="00667E47"/>
    <w:rsid w:val="00671AAC"/>
    <w:rsid w:val="006805CE"/>
    <w:rsid w:val="0068214F"/>
    <w:rsid w:val="00685368"/>
    <w:rsid w:val="00692DE3"/>
    <w:rsid w:val="0069509E"/>
    <w:rsid w:val="006A1B83"/>
    <w:rsid w:val="006A7AE2"/>
    <w:rsid w:val="006B0B08"/>
    <w:rsid w:val="006B31BB"/>
    <w:rsid w:val="006C4A4A"/>
    <w:rsid w:val="006E08D1"/>
    <w:rsid w:val="006E3C99"/>
    <w:rsid w:val="006E5F63"/>
    <w:rsid w:val="006F469C"/>
    <w:rsid w:val="006F6F11"/>
    <w:rsid w:val="00722742"/>
    <w:rsid w:val="00722A0B"/>
    <w:rsid w:val="007276C1"/>
    <w:rsid w:val="00741D69"/>
    <w:rsid w:val="0074289C"/>
    <w:rsid w:val="00742BA7"/>
    <w:rsid w:val="00744FFE"/>
    <w:rsid w:val="00751C2E"/>
    <w:rsid w:val="00752108"/>
    <w:rsid w:val="0075332E"/>
    <w:rsid w:val="00763D0D"/>
    <w:rsid w:val="00763ECF"/>
    <w:rsid w:val="00764890"/>
    <w:rsid w:val="00784821"/>
    <w:rsid w:val="00784A04"/>
    <w:rsid w:val="00791152"/>
    <w:rsid w:val="00792B7F"/>
    <w:rsid w:val="00797662"/>
    <w:rsid w:val="00797F52"/>
    <w:rsid w:val="007A1067"/>
    <w:rsid w:val="007A3C85"/>
    <w:rsid w:val="007C29C0"/>
    <w:rsid w:val="007C387A"/>
    <w:rsid w:val="007C4831"/>
    <w:rsid w:val="007C49B0"/>
    <w:rsid w:val="007C6CF4"/>
    <w:rsid w:val="007D36D2"/>
    <w:rsid w:val="007E660C"/>
    <w:rsid w:val="007F6147"/>
    <w:rsid w:val="008003B5"/>
    <w:rsid w:val="008204C3"/>
    <w:rsid w:val="00830153"/>
    <w:rsid w:val="008313FE"/>
    <w:rsid w:val="00842DC7"/>
    <w:rsid w:val="0085169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E7348"/>
    <w:rsid w:val="008F1DCF"/>
    <w:rsid w:val="008F482A"/>
    <w:rsid w:val="008F51B2"/>
    <w:rsid w:val="008F7F82"/>
    <w:rsid w:val="00901B9F"/>
    <w:rsid w:val="009047F5"/>
    <w:rsid w:val="00910741"/>
    <w:rsid w:val="00915CE7"/>
    <w:rsid w:val="009239BD"/>
    <w:rsid w:val="00931880"/>
    <w:rsid w:val="009324E2"/>
    <w:rsid w:val="0093288B"/>
    <w:rsid w:val="00932A07"/>
    <w:rsid w:val="00943E75"/>
    <w:rsid w:val="00951422"/>
    <w:rsid w:val="00956EFA"/>
    <w:rsid w:val="00963946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243C"/>
    <w:rsid w:val="00A16CD5"/>
    <w:rsid w:val="00A178CF"/>
    <w:rsid w:val="00A25858"/>
    <w:rsid w:val="00A26F70"/>
    <w:rsid w:val="00A35C8A"/>
    <w:rsid w:val="00A4326B"/>
    <w:rsid w:val="00A44E7F"/>
    <w:rsid w:val="00A56A70"/>
    <w:rsid w:val="00A63563"/>
    <w:rsid w:val="00A637CE"/>
    <w:rsid w:val="00A63BBE"/>
    <w:rsid w:val="00A650B2"/>
    <w:rsid w:val="00A747E3"/>
    <w:rsid w:val="00A9003E"/>
    <w:rsid w:val="00A912F1"/>
    <w:rsid w:val="00A915D9"/>
    <w:rsid w:val="00AA0C73"/>
    <w:rsid w:val="00AA46C0"/>
    <w:rsid w:val="00AC39F0"/>
    <w:rsid w:val="00AC7A5D"/>
    <w:rsid w:val="00AD4CCE"/>
    <w:rsid w:val="00AE2DF5"/>
    <w:rsid w:val="00AE4EFC"/>
    <w:rsid w:val="00AF746D"/>
    <w:rsid w:val="00B02D76"/>
    <w:rsid w:val="00B21A0C"/>
    <w:rsid w:val="00B24FB5"/>
    <w:rsid w:val="00B279FB"/>
    <w:rsid w:val="00B30AA8"/>
    <w:rsid w:val="00B36248"/>
    <w:rsid w:val="00B42E00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C01F27"/>
    <w:rsid w:val="00C03104"/>
    <w:rsid w:val="00C05C19"/>
    <w:rsid w:val="00C11749"/>
    <w:rsid w:val="00C26203"/>
    <w:rsid w:val="00C307A0"/>
    <w:rsid w:val="00C41069"/>
    <w:rsid w:val="00C41DC2"/>
    <w:rsid w:val="00C450F8"/>
    <w:rsid w:val="00C55D25"/>
    <w:rsid w:val="00C613F9"/>
    <w:rsid w:val="00C62C6E"/>
    <w:rsid w:val="00C743CD"/>
    <w:rsid w:val="00C75794"/>
    <w:rsid w:val="00C77C4D"/>
    <w:rsid w:val="00C8435D"/>
    <w:rsid w:val="00C86D47"/>
    <w:rsid w:val="00C920EE"/>
    <w:rsid w:val="00C95ECC"/>
    <w:rsid w:val="00C96B03"/>
    <w:rsid w:val="00C97814"/>
    <w:rsid w:val="00C97956"/>
    <w:rsid w:val="00CA17B1"/>
    <w:rsid w:val="00CA6ACF"/>
    <w:rsid w:val="00CB1350"/>
    <w:rsid w:val="00CB386E"/>
    <w:rsid w:val="00CC238D"/>
    <w:rsid w:val="00CC7CAA"/>
    <w:rsid w:val="00CD0CEB"/>
    <w:rsid w:val="00CD3384"/>
    <w:rsid w:val="00CD4C31"/>
    <w:rsid w:val="00CD5166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20187"/>
    <w:rsid w:val="00D43454"/>
    <w:rsid w:val="00D64AB7"/>
    <w:rsid w:val="00D66C6C"/>
    <w:rsid w:val="00D70E0F"/>
    <w:rsid w:val="00D758A7"/>
    <w:rsid w:val="00D759B6"/>
    <w:rsid w:val="00D8542D"/>
    <w:rsid w:val="00D90021"/>
    <w:rsid w:val="00D90F30"/>
    <w:rsid w:val="00DA2507"/>
    <w:rsid w:val="00DA520E"/>
    <w:rsid w:val="00DB5494"/>
    <w:rsid w:val="00DB5DAA"/>
    <w:rsid w:val="00DB6AA8"/>
    <w:rsid w:val="00DC18F1"/>
    <w:rsid w:val="00DC60D1"/>
    <w:rsid w:val="00DC61B0"/>
    <w:rsid w:val="00DD4221"/>
    <w:rsid w:val="00DF16BF"/>
    <w:rsid w:val="00DF3A7B"/>
    <w:rsid w:val="00DF5192"/>
    <w:rsid w:val="00E1020C"/>
    <w:rsid w:val="00E1033E"/>
    <w:rsid w:val="00E1135C"/>
    <w:rsid w:val="00E12B6C"/>
    <w:rsid w:val="00E12C43"/>
    <w:rsid w:val="00E13C0D"/>
    <w:rsid w:val="00E14D97"/>
    <w:rsid w:val="00E16B03"/>
    <w:rsid w:val="00E21DAB"/>
    <w:rsid w:val="00E23AEC"/>
    <w:rsid w:val="00E42B3E"/>
    <w:rsid w:val="00E51AA6"/>
    <w:rsid w:val="00E54043"/>
    <w:rsid w:val="00E57120"/>
    <w:rsid w:val="00E57267"/>
    <w:rsid w:val="00E614E3"/>
    <w:rsid w:val="00E65EFC"/>
    <w:rsid w:val="00E761D0"/>
    <w:rsid w:val="00E8314C"/>
    <w:rsid w:val="00E935EA"/>
    <w:rsid w:val="00EA3431"/>
    <w:rsid w:val="00EB00E6"/>
    <w:rsid w:val="00EB2DC2"/>
    <w:rsid w:val="00EB359D"/>
    <w:rsid w:val="00EC50FB"/>
    <w:rsid w:val="00ED0EA2"/>
    <w:rsid w:val="00ED35D6"/>
    <w:rsid w:val="00EE7FFE"/>
    <w:rsid w:val="00EF20B3"/>
    <w:rsid w:val="00F01C2E"/>
    <w:rsid w:val="00F042FF"/>
    <w:rsid w:val="00F12518"/>
    <w:rsid w:val="00F145F9"/>
    <w:rsid w:val="00F20A6A"/>
    <w:rsid w:val="00F336D9"/>
    <w:rsid w:val="00F379BE"/>
    <w:rsid w:val="00F42900"/>
    <w:rsid w:val="00F44306"/>
    <w:rsid w:val="00F640AB"/>
    <w:rsid w:val="00F65631"/>
    <w:rsid w:val="00F67EE6"/>
    <w:rsid w:val="00F70F24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0EFA"/>
    <w:rsid w:val="00FB26DE"/>
    <w:rsid w:val="00FB26F7"/>
    <w:rsid w:val="00FB4123"/>
    <w:rsid w:val="00FC2431"/>
    <w:rsid w:val="00FC3606"/>
    <w:rsid w:val="00FC5C4F"/>
    <w:rsid w:val="00FD26FE"/>
    <w:rsid w:val="00FD28C2"/>
    <w:rsid w:val="00FE1222"/>
    <w:rsid w:val="00FF3681"/>
    <w:rsid w:val="00FF7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  <w:style w:type="paragraph" w:customStyle="1" w:styleId="Bullet">
    <w:name w:val="Bullet *"/>
    <w:basedOn w:val="Normalny"/>
    <w:rsid w:val="00742BA7"/>
    <w:pPr>
      <w:tabs>
        <w:tab w:val="num" w:pos="720"/>
      </w:tabs>
      <w:spacing w:before="120" w:after="120" w:line="360" w:lineRule="auto"/>
      <w:ind w:left="720" w:hanging="360"/>
      <w:jc w:val="both"/>
    </w:pPr>
    <w:rPr>
      <w:rFonts w:ascii="Arial" w:eastAsia="Times New Roman" w:hAnsi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7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A05FE-5E03-4FDC-889D-8572C4E56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1910</Words>
  <Characters>11462</Characters>
  <Application>Microsoft Office Word</Application>
  <DocSecurity>0</DocSecurity>
  <Lines>95</Lines>
  <Paragraphs>26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3</vt:i4>
      </vt:variant>
    </vt:vector>
  </HeadingPairs>
  <TitlesOfParts>
    <vt:vector size="4" baseType="lpstr">
      <vt:lpstr/>
      <vt:lpstr>Załącznik nr 3 do zapytania ofertowego 2LO.254.07.2025.Dm</vt:lpstr>
      <vt:lpstr/>
      <vt:lpstr>Projekt umowy</vt:lpstr>
    </vt:vector>
  </TitlesOfParts>
  <Company/>
  <LinksUpToDate>false</LinksUpToDate>
  <CharactersWithSpaces>13346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Finanse 2 LO Rybnik</cp:lastModifiedBy>
  <cp:revision>3</cp:revision>
  <cp:lastPrinted>2022-09-02T06:33:00Z</cp:lastPrinted>
  <dcterms:created xsi:type="dcterms:W3CDTF">2025-07-07T12:41:00Z</dcterms:created>
  <dcterms:modified xsi:type="dcterms:W3CDTF">2025-07-08T06:35:00Z</dcterms:modified>
</cp:coreProperties>
</file>